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218D" w14:textId="2F80FEF6" w:rsidR="009F732D" w:rsidRDefault="009F732D" w:rsidP="00CD697A">
      <w:pPr>
        <w:pStyle w:val="TitleParagraph"/>
      </w:pPr>
      <w:r>
        <w:t xml:space="preserve">Being </w:t>
      </w:r>
      <w:r w:rsidR="00CD697A">
        <w:t xml:space="preserve">Part </w:t>
      </w:r>
      <w:r>
        <w:t>of the Story</w:t>
      </w:r>
    </w:p>
    <w:p w14:paraId="17AABBCB" w14:textId="2CF53A1D" w:rsidR="009F732D" w:rsidRDefault="006D4AB1" w:rsidP="00CD697A">
      <w:pPr>
        <w:pStyle w:val="FlushParagraph"/>
      </w:pPr>
      <w:r>
        <w:t>November 5</w:t>
      </w:r>
      <w:r w:rsidR="009F732D">
        <w:t>, 2023</w:t>
      </w:r>
      <w:r w:rsidR="00CD697A">
        <w:br/>
        <w:t>Jim Knight</w:t>
      </w:r>
    </w:p>
    <w:p w14:paraId="516D964D" w14:textId="77777777" w:rsidR="00CD697A" w:rsidRDefault="00D33F7F" w:rsidP="00CD697A">
      <w:pPr>
        <w:pStyle w:val="NormalParagraph"/>
      </w:pPr>
      <w:r>
        <w:t>Greetings Friends!</w:t>
      </w:r>
    </w:p>
    <w:p w14:paraId="53A50D2C" w14:textId="5C4BAB2F" w:rsidR="00CD697A" w:rsidRDefault="00D33F7F" w:rsidP="00CD697A">
      <w:pPr>
        <w:pStyle w:val="NormalParagraph"/>
      </w:pPr>
      <w:r>
        <w:t>I am grateful for the opportunity to be with you today</w:t>
      </w:r>
      <w:r w:rsidR="001E09B6">
        <w:t xml:space="preserve">.  </w:t>
      </w:r>
      <w:r>
        <w:t xml:space="preserve">Some of you know that my home church is Bread of Life, another community that has </w:t>
      </w:r>
      <w:proofErr w:type="gramStart"/>
      <w:r>
        <w:t>followed in</w:t>
      </w:r>
      <w:proofErr w:type="gramEnd"/>
      <w:r>
        <w:t xml:space="preserve"> the Church of the Saviour tradition</w:t>
      </w:r>
      <w:r w:rsidR="001E09B6">
        <w:t xml:space="preserve">.  </w:t>
      </w:r>
      <w:r>
        <w:t>We are family, even if our reunions may not be that frequent!</w:t>
      </w:r>
    </w:p>
    <w:p w14:paraId="0F01A904" w14:textId="4EDE7A32" w:rsidR="00CD697A" w:rsidRDefault="00D33F7F" w:rsidP="00CD697A">
      <w:pPr>
        <w:pStyle w:val="NormalParagraph"/>
      </w:pPr>
      <w:r>
        <w:t>Our scripture for today comes from the lectionary reading about a month ago, and was very timely for me, as you</w:t>
      </w:r>
      <w:r w:rsidR="00CD697A">
        <w:t>’</w:t>
      </w:r>
      <w:r>
        <w:t>ll see as we go further this morning</w:t>
      </w:r>
      <w:r w:rsidR="001E09B6">
        <w:t xml:space="preserve">.  </w:t>
      </w:r>
    </w:p>
    <w:p w14:paraId="233C3B36" w14:textId="31B4D950" w:rsidR="00987E04" w:rsidRPr="00EC093D" w:rsidRDefault="00987E04" w:rsidP="00CD697A">
      <w:pPr>
        <w:pStyle w:val="HeadingParagraph"/>
      </w:pPr>
      <w:r w:rsidRPr="00EC093D">
        <w:t>Psalm 80:7-1</w:t>
      </w:r>
      <w:r w:rsidR="009D36B1">
        <w:t>1</w:t>
      </w:r>
    </w:p>
    <w:p w14:paraId="60A56006" w14:textId="4361A21E" w:rsidR="001E09B6" w:rsidRDefault="00987E04" w:rsidP="00CD697A">
      <w:pPr>
        <w:pStyle w:val="QuoteParagraph"/>
        <w:rPr>
          <w:rStyle w:val="text"/>
          <w:rFonts w:ascii="Segoe UI" w:eastAsiaTheme="majorEastAsia" w:hAnsi="Segoe UI" w:cs="Segoe UI"/>
          <w:color w:val="000000"/>
        </w:rPr>
      </w:pPr>
      <w:r w:rsidRPr="00C14BBC">
        <w:t>7 Restore us, God Almighty;</w:t>
      </w:r>
      <w:r w:rsidRPr="00C14BBC">
        <w:br/>
        <w:t>    make your face shine on us,</w:t>
      </w:r>
      <w:r w:rsidRPr="00C14BBC">
        <w:br/>
        <w:t>    that we may be saved.</w:t>
      </w:r>
      <w:r w:rsidRPr="00C14BBC">
        <w:br/>
      </w:r>
      <w:r w:rsidRPr="00C14BBC">
        <w:br/>
      </w:r>
      <w:r w:rsidRPr="00CD697A">
        <w:t>8 You transplanted a vine from Egypt</w:t>
      </w:r>
      <w:r w:rsidRPr="00C14BBC">
        <w:rPr>
          <w:u w:val="single"/>
        </w:rPr>
        <w:t>;</w:t>
      </w:r>
      <w:r w:rsidRPr="00C14BBC">
        <w:br/>
        <w:t>    you drove out the nations and planted it.</w:t>
      </w:r>
      <w:r w:rsidRPr="00C14BBC">
        <w:br/>
        <w:t>9 You cleared the ground for it,</w:t>
      </w:r>
      <w:r w:rsidRPr="00C14BBC">
        <w:br/>
        <w:t>    and it took root and filled the land.</w:t>
      </w:r>
      <w:r w:rsidRPr="00C14BBC">
        <w:br/>
        <w:t>10 The mountains were covered with its shade,</w:t>
      </w:r>
      <w:r w:rsidRPr="00C14BBC">
        <w:br/>
        <w:t>    the mighty cedars with its branches.</w:t>
      </w:r>
      <w:r w:rsidRPr="00C14BBC">
        <w:br/>
        <w:t>11 Its branches reached as far as the Sea,</w:t>
      </w:r>
      <w:r w:rsidRPr="00C14BBC">
        <w:br/>
        <w:t>    its shoots as far as the River.</w:t>
      </w:r>
    </w:p>
    <w:p w14:paraId="516C297A" w14:textId="2EE1A44C" w:rsidR="00F10BEE" w:rsidRDefault="001E09B6" w:rsidP="001E09B6">
      <w:pPr>
        <w:pStyle w:val="HeadingParagraph"/>
      </w:pPr>
      <w:r>
        <w:rPr>
          <w:rStyle w:val="text"/>
          <w:rFonts w:ascii="Segoe UI" w:eastAsiaTheme="majorEastAsia" w:hAnsi="Segoe UI" w:cs="Segoe UI"/>
          <w:color w:val="000000"/>
        </w:rPr>
        <w:t xml:space="preserve">John 15: 1-8: </w:t>
      </w:r>
      <w:r w:rsidR="00F10BEE">
        <w:rPr>
          <w:rStyle w:val="text"/>
          <w:rFonts w:ascii="Segoe UI" w:eastAsiaTheme="majorEastAsia" w:hAnsi="Segoe UI" w:cs="Segoe UI"/>
          <w:color w:val="000000"/>
        </w:rPr>
        <w:t>The Vine and the Branches</w:t>
      </w:r>
    </w:p>
    <w:p w14:paraId="3D800B35" w14:textId="6C3CD34F" w:rsidR="00F10BEE" w:rsidRPr="00D8371B" w:rsidRDefault="00F10BEE" w:rsidP="001E09B6">
      <w:pPr>
        <w:pStyle w:val="QuoteParagraph"/>
      </w:pPr>
      <w:r w:rsidRPr="00D8371B">
        <w:rPr>
          <w:rStyle w:val="woj"/>
          <w:rFonts w:ascii="Segoe UI" w:hAnsi="Segoe UI" w:cs="Segoe UI"/>
          <w:color w:val="000000"/>
          <w:szCs w:val="22"/>
        </w:rPr>
        <w:t xml:space="preserve">“I am the true vine, and my </w:t>
      </w:r>
      <w:proofErr w:type="gramStart"/>
      <w:r w:rsidRPr="00D8371B">
        <w:rPr>
          <w:rStyle w:val="woj"/>
          <w:rFonts w:ascii="Segoe UI" w:hAnsi="Segoe UI" w:cs="Segoe UI"/>
          <w:color w:val="000000"/>
          <w:szCs w:val="22"/>
        </w:rPr>
        <w:t>Father</w:t>
      </w:r>
      <w:proofErr w:type="gramEnd"/>
      <w:r w:rsidRPr="00D8371B">
        <w:rPr>
          <w:rStyle w:val="woj"/>
          <w:rFonts w:ascii="Segoe UI" w:hAnsi="Segoe UI" w:cs="Segoe UI"/>
          <w:color w:val="000000"/>
          <w:szCs w:val="22"/>
        </w:rPr>
        <w:t xml:space="preserve"> is the gardener</w:t>
      </w:r>
      <w:r w:rsidR="001E09B6">
        <w:rPr>
          <w:rStyle w:val="woj"/>
          <w:rFonts w:ascii="Segoe UI" w:hAnsi="Segoe UI" w:cs="Segoe UI"/>
          <w:color w:val="000000"/>
          <w:szCs w:val="22"/>
        </w:rPr>
        <w:t xml:space="preserve">.  </w:t>
      </w:r>
      <w:r w:rsidRPr="00D8371B">
        <w:rPr>
          <w:rStyle w:val="woj"/>
          <w:rFonts w:ascii="Segoe UI" w:hAnsi="Segoe UI" w:cs="Segoe UI"/>
          <w:b/>
          <w:bCs/>
          <w:color w:val="000000"/>
          <w:szCs w:val="22"/>
          <w:vertAlign w:val="superscript"/>
        </w:rPr>
        <w:t>2 </w:t>
      </w:r>
      <w:r w:rsidRPr="00D8371B">
        <w:rPr>
          <w:rStyle w:val="woj"/>
          <w:rFonts w:ascii="Segoe UI" w:hAnsi="Segoe UI" w:cs="Segoe UI"/>
          <w:color w:val="000000"/>
          <w:szCs w:val="22"/>
        </w:rPr>
        <w:t>He cuts off every branch in me that bears no fruit, while every branch that does bear fruit he prunes</w:t>
      </w:r>
      <w:r w:rsidRPr="00D8371B">
        <w:rPr>
          <w:rStyle w:val="woj"/>
          <w:rFonts w:ascii="Segoe UI" w:hAnsi="Segoe UI" w:cs="Segoe UI"/>
          <w:color w:val="000000"/>
          <w:szCs w:val="22"/>
          <w:vertAlign w:val="superscript"/>
        </w:rPr>
        <w:t>[</w:t>
      </w:r>
      <w:hyperlink r:id="rId10" w:anchor="fen-NIV-26702a" w:tooltip="See footnote a" w:history="1">
        <w:r w:rsidRPr="00D8371B">
          <w:rPr>
            <w:rStyle w:val="Hyperlink"/>
            <w:rFonts w:ascii="Segoe UI" w:hAnsi="Segoe UI" w:cs="Segoe UI"/>
            <w:color w:val="4A4A4A"/>
            <w:szCs w:val="22"/>
            <w:vertAlign w:val="superscript"/>
          </w:rPr>
          <w:t>a</w:t>
        </w:r>
      </w:hyperlink>
      <w:r w:rsidRPr="00D8371B">
        <w:rPr>
          <w:rStyle w:val="woj"/>
          <w:rFonts w:ascii="Segoe UI" w:hAnsi="Segoe UI" w:cs="Segoe UI"/>
          <w:color w:val="000000"/>
          <w:szCs w:val="22"/>
          <w:vertAlign w:val="superscript"/>
        </w:rPr>
        <w:t>]</w:t>
      </w:r>
      <w:r w:rsidRPr="00D8371B">
        <w:rPr>
          <w:rStyle w:val="woj"/>
          <w:rFonts w:ascii="Segoe UI" w:hAnsi="Segoe UI" w:cs="Segoe UI"/>
          <w:color w:val="000000"/>
          <w:szCs w:val="22"/>
        </w:rPr>
        <w:t> so that it will be even more fruitful</w:t>
      </w:r>
      <w:r w:rsidR="001E09B6">
        <w:rPr>
          <w:rStyle w:val="woj"/>
          <w:rFonts w:ascii="Segoe UI" w:hAnsi="Segoe UI" w:cs="Segoe UI"/>
          <w:color w:val="000000"/>
          <w:szCs w:val="22"/>
        </w:rPr>
        <w:t xml:space="preserve">.  </w:t>
      </w:r>
      <w:r w:rsidRPr="00D8371B">
        <w:rPr>
          <w:rStyle w:val="woj"/>
          <w:rFonts w:ascii="Segoe UI" w:hAnsi="Segoe UI" w:cs="Segoe UI"/>
          <w:b/>
          <w:bCs/>
          <w:color w:val="000000"/>
          <w:szCs w:val="22"/>
          <w:vertAlign w:val="superscript"/>
        </w:rPr>
        <w:t>3 </w:t>
      </w:r>
      <w:r w:rsidRPr="00D8371B">
        <w:rPr>
          <w:rStyle w:val="woj"/>
          <w:rFonts w:ascii="Segoe UI" w:hAnsi="Segoe UI" w:cs="Segoe UI"/>
          <w:color w:val="000000"/>
          <w:szCs w:val="22"/>
        </w:rPr>
        <w:t xml:space="preserve">You are already clean because of the </w:t>
      </w:r>
      <w:proofErr w:type="gramStart"/>
      <w:r w:rsidRPr="00D8371B">
        <w:rPr>
          <w:rStyle w:val="woj"/>
          <w:rFonts w:ascii="Segoe UI" w:hAnsi="Segoe UI" w:cs="Segoe UI"/>
          <w:color w:val="000000"/>
          <w:szCs w:val="22"/>
        </w:rPr>
        <w:t>word</w:t>
      </w:r>
      <w:proofErr w:type="gramEnd"/>
      <w:r w:rsidRPr="00D8371B">
        <w:rPr>
          <w:rStyle w:val="woj"/>
          <w:rFonts w:ascii="Segoe UI" w:hAnsi="Segoe UI" w:cs="Segoe UI"/>
          <w:color w:val="000000"/>
          <w:szCs w:val="22"/>
        </w:rPr>
        <w:t xml:space="preserve"> I have spoken to you</w:t>
      </w:r>
      <w:r w:rsidR="001E09B6">
        <w:rPr>
          <w:rStyle w:val="woj"/>
          <w:rFonts w:ascii="Segoe UI" w:hAnsi="Segoe UI" w:cs="Segoe UI"/>
          <w:color w:val="000000"/>
          <w:szCs w:val="22"/>
        </w:rPr>
        <w:t xml:space="preserve">.  </w:t>
      </w:r>
      <w:r w:rsidRPr="00D8371B">
        <w:rPr>
          <w:rStyle w:val="woj"/>
          <w:rFonts w:ascii="Segoe UI" w:hAnsi="Segoe UI" w:cs="Segoe UI"/>
          <w:b/>
          <w:bCs/>
          <w:color w:val="000000"/>
          <w:szCs w:val="22"/>
          <w:vertAlign w:val="superscript"/>
        </w:rPr>
        <w:t>4 </w:t>
      </w:r>
      <w:r w:rsidRPr="00D8371B">
        <w:rPr>
          <w:rStyle w:val="woj"/>
          <w:rFonts w:ascii="Segoe UI" w:hAnsi="Segoe UI" w:cs="Segoe UI"/>
          <w:color w:val="000000"/>
          <w:szCs w:val="22"/>
        </w:rPr>
        <w:t>Remain in me, as I also remain in you</w:t>
      </w:r>
      <w:r w:rsidR="001E09B6">
        <w:rPr>
          <w:rStyle w:val="woj"/>
          <w:rFonts w:ascii="Segoe UI" w:hAnsi="Segoe UI" w:cs="Segoe UI"/>
          <w:color w:val="000000"/>
          <w:szCs w:val="22"/>
        </w:rPr>
        <w:t xml:space="preserve">.  </w:t>
      </w:r>
      <w:r w:rsidRPr="00D8371B">
        <w:rPr>
          <w:rStyle w:val="woj"/>
          <w:rFonts w:ascii="Segoe UI" w:hAnsi="Segoe UI" w:cs="Segoe UI"/>
          <w:color w:val="000000"/>
          <w:szCs w:val="22"/>
        </w:rPr>
        <w:t>No branch can bear fruit by itself; it must remain in the vine</w:t>
      </w:r>
      <w:r w:rsidR="001E09B6">
        <w:rPr>
          <w:rStyle w:val="woj"/>
          <w:rFonts w:ascii="Segoe UI" w:hAnsi="Segoe UI" w:cs="Segoe UI"/>
          <w:color w:val="000000"/>
          <w:szCs w:val="22"/>
        </w:rPr>
        <w:t xml:space="preserve">.  </w:t>
      </w:r>
      <w:r w:rsidRPr="00D8371B">
        <w:rPr>
          <w:rStyle w:val="woj"/>
          <w:rFonts w:ascii="Segoe UI" w:hAnsi="Segoe UI" w:cs="Segoe UI"/>
          <w:color w:val="000000"/>
          <w:szCs w:val="22"/>
        </w:rPr>
        <w:t>Neither can you bear fruit unless you remain in me.</w:t>
      </w:r>
    </w:p>
    <w:p w14:paraId="743ABA94" w14:textId="627D224F" w:rsidR="00F10BEE" w:rsidRDefault="00F10BEE" w:rsidP="001E09B6">
      <w:pPr>
        <w:pStyle w:val="QuoteParagraph"/>
      </w:pP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woj"/>
          <w:rFonts w:ascii="Segoe UI" w:hAnsi="Segoe UI" w:cs="Segoe UI"/>
          <w:color w:val="000000"/>
        </w:rPr>
        <w:t>“I am the vine; you are the branches</w:t>
      </w:r>
      <w:r w:rsidR="001E09B6">
        <w:rPr>
          <w:rStyle w:val="woj"/>
          <w:rFonts w:ascii="Segoe UI" w:hAnsi="Segoe UI" w:cs="Segoe UI"/>
          <w:color w:val="000000"/>
        </w:rPr>
        <w:t xml:space="preserve">.  </w:t>
      </w:r>
      <w:r>
        <w:rPr>
          <w:rStyle w:val="woj"/>
          <w:rFonts w:ascii="Segoe UI" w:hAnsi="Segoe UI" w:cs="Segoe UI"/>
          <w:color w:val="000000"/>
        </w:rPr>
        <w:t>If you remain in me and I in you, you will bear much fruit; apart from me you can do nothing</w:t>
      </w:r>
      <w:r w:rsidR="001E09B6">
        <w:rPr>
          <w:rStyle w:val="woj"/>
          <w:rFonts w:ascii="Segoe UI" w:hAnsi="Segoe UI" w:cs="Segoe UI"/>
          <w:color w:val="000000"/>
        </w:rPr>
        <w:t xml:space="preserve">.  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woj"/>
          <w:rFonts w:ascii="Segoe UI" w:hAnsi="Segoe UI" w:cs="Segoe UI"/>
          <w:color w:val="000000"/>
        </w:rPr>
        <w:t xml:space="preserve">If you do not remain in me, you are like a branch that is thrown away and withers; such branches are picked up, thrown into the </w:t>
      </w:r>
      <w:proofErr w:type="gramStart"/>
      <w:r>
        <w:rPr>
          <w:rStyle w:val="woj"/>
          <w:rFonts w:ascii="Segoe UI" w:hAnsi="Segoe UI" w:cs="Segoe UI"/>
          <w:color w:val="000000"/>
        </w:rPr>
        <w:t>fire</w:t>
      </w:r>
      <w:proofErr w:type="gramEnd"/>
      <w:r>
        <w:rPr>
          <w:rStyle w:val="woj"/>
          <w:rFonts w:ascii="Segoe UI" w:hAnsi="Segoe UI" w:cs="Segoe UI"/>
          <w:color w:val="000000"/>
        </w:rPr>
        <w:t xml:space="preserve"> and burned</w:t>
      </w:r>
      <w:r w:rsidR="001E09B6">
        <w:rPr>
          <w:rStyle w:val="woj"/>
          <w:rFonts w:ascii="Segoe UI" w:hAnsi="Segoe UI" w:cs="Segoe UI"/>
          <w:color w:val="000000"/>
        </w:rPr>
        <w:t xml:space="preserve">.  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woj"/>
          <w:rFonts w:ascii="Segoe UI" w:hAnsi="Segoe UI" w:cs="Segoe UI"/>
          <w:color w:val="000000"/>
        </w:rPr>
        <w:t>If you remain in me and my words remain in you, ask whatever you wish, and it will be done for you</w:t>
      </w:r>
      <w:r w:rsidR="001E09B6">
        <w:rPr>
          <w:rStyle w:val="woj"/>
          <w:rFonts w:ascii="Segoe UI" w:hAnsi="Segoe UI" w:cs="Segoe UI"/>
          <w:color w:val="000000"/>
        </w:rPr>
        <w:t xml:space="preserve">.  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woj"/>
          <w:rFonts w:ascii="Segoe UI" w:hAnsi="Segoe UI" w:cs="Segoe UI"/>
          <w:color w:val="000000"/>
        </w:rPr>
        <w:t xml:space="preserve">This is to my </w:t>
      </w:r>
      <w:proofErr w:type="gramStart"/>
      <w:r>
        <w:rPr>
          <w:rStyle w:val="woj"/>
          <w:rFonts w:ascii="Segoe UI" w:hAnsi="Segoe UI" w:cs="Segoe UI"/>
          <w:color w:val="000000"/>
        </w:rPr>
        <w:t>Father’s</w:t>
      </w:r>
      <w:proofErr w:type="gramEnd"/>
      <w:r>
        <w:rPr>
          <w:rStyle w:val="woj"/>
          <w:rFonts w:ascii="Segoe UI" w:hAnsi="Segoe UI" w:cs="Segoe UI"/>
          <w:color w:val="000000"/>
        </w:rPr>
        <w:t xml:space="preserve"> glory, that you bear much fruit, showing yourselves to be my disciples.</w:t>
      </w:r>
      <w:r w:rsidR="001E09B6">
        <w:rPr>
          <w:rStyle w:val="woj"/>
          <w:rFonts w:ascii="Segoe UI" w:hAnsi="Segoe UI" w:cs="Segoe UI"/>
          <w:color w:val="000000"/>
        </w:rPr>
        <w:t>”</w:t>
      </w:r>
    </w:p>
    <w:p w14:paraId="596FE989" w14:textId="2FA7278F" w:rsidR="001E09B6" w:rsidRDefault="00FD586D" w:rsidP="001E09B6">
      <w:pPr>
        <w:pStyle w:val="NormalParagraph"/>
      </w:pPr>
      <w:r>
        <w:t>In</w:t>
      </w:r>
      <w:r w:rsidR="00DD6449">
        <w:t xml:space="preserve"> our Psalm </w:t>
      </w:r>
      <w:r>
        <w:t>we are reminded that God</w:t>
      </w:r>
      <w:r w:rsidR="000C0F67">
        <w:t xml:space="preserve"> has the wherewithal to pull up roots and replant </w:t>
      </w:r>
      <w:r w:rsidR="00221C49">
        <w:t xml:space="preserve">a vine </w:t>
      </w:r>
      <w:r w:rsidR="000C0F67">
        <w:t>anywhere</w:t>
      </w:r>
      <w:r w:rsidR="00221C49">
        <w:t>, at any time</w:t>
      </w:r>
      <w:r w:rsidR="001E09B6">
        <w:t xml:space="preserve">.  </w:t>
      </w:r>
      <w:r w:rsidR="00221C49">
        <w:t>That’s a statement about what it means to be the Divine planter</w:t>
      </w:r>
      <w:r w:rsidR="001E09B6">
        <w:t xml:space="preserve">.  </w:t>
      </w:r>
    </w:p>
    <w:p w14:paraId="1D3F15CC" w14:textId="3E68CD47" w:rsidR="001E09B6" w:rsidRDefault="00221C49" w:rsidP="001E09B6">
      <w:pPr>
        <w:pStyle w:val="NormalParagraph"/>
      </w:pPr>
      <w:r>
        <w:t>Our gospel text is about vine</w:t>
      </w:r>
      <w:r w:rsidR="00B54112">
        <w:t>s and branches</w:t>
      </w:r>
      <w:r w:rsidR="001E09B6">
        <w:t xml:space="preserve">.  </w:t>
      </w:r>
      <w:r>
        <w:t>In this case, the vine is our Divine source, and we as people and communities of people are its branches</w:t>
      </w:r>
      <w:r w:rsidR="001E09B6">
        <w:t xml:space="preserve">.  </w:t>
      </w:r>
      <w:r>
        <w:t xml:space="preserve">This one is about the importance of staying connected </w:t>
      </w:r>
      <w:proofErr w:type="gramStart"/>
      <w:r>
        <w:t>to</w:t>
      </w:r>
      <w:r w:rsidR="008D66BC">
        <w:t xml:space="preserve"> the</w:t>
      </w:r>
      <w:r>
        <w:t xml:space="preserve"> </w:t>
      </w:r>
      <w:r w:rsidR="001D6AE6">
        <w:t xml:space="preserve">One </w:t>
      </w:r>
      <w:r w:rsidR="00AF331E">
        <w:t xml:space="preserve">true </w:t>
      </w:r>
      <w:r w:rsidR="001D6AE6">
        <w:t>vine,</w:t>
      </w:r>
      <w:proofErr w:type="gramEnd"/>
      <w:r w:rsidR="001D6AE6">
        <w:t xml:space="preserve"> of remaining connected to source</w:t>
      </w:r>
      <w:r w:rsidR="001E09B6">
        <w:t xml:space="preserve">.  </w:t>
      </w:r>
    </w:p>
    <w:p w14:paraId="1DD94F5C" w14:textId="0C2EE804" w:rsidR="001E09B6" w:rsidRDefault="00A441C5" w:rsidP="001E09B6">
      <w:pPr>
        <w:pStyle w:val="NormalParagraph"/>
      </w:pPr>
      <w:r>
        <w:lastRenderedPageBreak/>
        <w:t>As we celebrate All Saints Day today, I</w:t>
      </w:r>
      <w:r w:rsidR="001E09B6">
        <w:t>’</w:t>
      </w:r>
      <w:r>
        <w:t>d like to connect the</w:t>
      </w:r>
      <w:r w:rsidR="00FB3B73">
        <w:t>se</w:t>
      </w:r>
      <w:r>
        <w:t xml:space="preserve"> image</w:t>
      </w:r>
      <w:r w:rsidR="00FB3B73">
        <w:t xml:space="preserve">s of the vine with another </w:t>
      </w:r>
      <w:r w:rsidR="00125C3A">
        <w:t>me</w:t>
      </w:r>
      <w:r w:rsidR="001D6AE6">
        <w:t>taphor</w:t>
      </w:r>
      <w:r w:rsidR="00125C3A">
        <w:t>: t</w:t>
      </w:r>
      <w:r w:rsidR="004D1AAA">
        <w:t>hat is about the power of Story</w:t>
      </w:r>
      <w:r w:rsidR="001E09B6">
        <w:t xml:space="preserve">.  </w:t>
      </w:r>
      <w:r w:rsidR="003F686C">
        <w:t xml:space="preserve">The power that comes from staying connected to </w:t>
      </w:r>
      <w:r w:rsidR="00D721EF">
        <w:t>story.</w:t>
      </w:r>
    </w:p>
    <w:p w14:paraId="34A39FA6" w14:textId="77777777" w:rsidR="001E09B6" w:rsidRDefault="00B93E3D" w:rsidP="001E09B6">
      <w:pPr>
        <w:pStyle w:val="NormalParagraph"/>
      </w:pPr>
      <w:r w:rsidRPr="00EC093D">
        <w:t>What story is that you might ask?</w:t>
      </w:r>
    </w:p>
    <w:p w14:paraId="4EEB17E7" w14:textId="0AE41A5D" w:rsidR="001E09B6" w:rsidRDefault="00B93E3D" w:rsidP="001E09B6">
      <w:pPr>
        <w:pStyle w:val="NormalParagraph"/>
      </w:pPr>
      <w:r w:rsidRPr="00EC093D">
        <w:t>Well, first off,</w:t>
      </w:r>
      <w:r w:rsidR="00125C3A">
        <w:t xml:space="preserve"> some of you know that </w:t>
      </w:r>
      <w:r w:rsidR="008B4B5B">
        <w:t xml:space="preserve">Jubilee Housing </w:t>
      </w:r>
      <w:r w:rsidR="00125C3A">
        <w:t xml:space="preserve">is celebrating </w:t>
      </w:r>
      <w:r w:rsidR="00A01E3F">
        <w:t xml:space="preserve">its </w:t>
      </w:r>
      <w:r w:rsidR="00E30453">
        <w:t>50</w:t>
      </w:r>
      <w:r w:rsidR="00E30453" w:rsidRPr="00E30453">
        <w:rPr>
          <w:vertAlign w:val="superscript"/>
        </w:rPr>
        <w:t>th</w:t>
      </w:r>
      <w:r w:rsidR="00E30453">
        <w:t xml:space="preserve"> </w:t>
      </w:r>
      <w:r w:rsidR="00A01E3F">
        <w:t>birthday</w:t>
      </w:r>
      <w:r w:rsidR="00141A19">
        <w:t xml:space="preserve"> this month and will </w:t>
      </w:r>
      <w:r w:rsidR="00B87904">
        <w:t xml:space="preserve">be </w:t>
      </w:r>
      <w:r w:rsidR="00141A19">
        <w:t xml:space="preserve">holding a special Jubilee gala at the </w:t>
      </w:r>
      <w:r w:rsidR="007C0BFB">
        <w:t>Washington Cathedral</w:t>
      </w:r>
      <w:r w:rsidR="001E09B6">
        <w:t xml:space="preserve">.  </w:t>
      </w:r>
      <w:r w:rsidR="007C0BFB">
        <w:t xml:space="preserve">In planning for this special occasion, I have been thinking a lot about </w:t>
      </w:r>
      <w:r w:rsidR="009F732D" w:rsidRPr="00EC093D">
        <w:t xml:space="preserve">the Jubilee Housing story as a branch of the Church of the Saviour story, and more broadly as a part of </w:t>
      </w:r>
      <w:r w:rsidR="007A32F0" w:rsidRPr="00EC093D">
        <w:t>a</w:t>
      </w:r>
      <w:r w:rsidR="009F732D" w:rsidRPr="00EC093D">
        <w:t xml:space="preserve"> vine that shares origins with so many other</w:t>
      </w:r>
      <w:r w:rsidR="00E66FCC">
        <w:t>s</w:t>
      </w:r>
      <w:r w:rsidR="001E09B6">
        <w:t xml:space="preserve"> — </w:t>
      </w:r>
      <w:proofErr w:type="gramStart"/>
      <w:r w:rsidR="009F732D" w:rsidRPr="00EC093D">
        <w:t xml:space="preserve">from </w:t>
      </w:r>
      <w:r w:rsidR="00BD5900">
        <w:t>Potter</w:t>
      </w:r>
      <w:r w:rsidR="001E09B6">
        <w:t>’</w:t>
      </w:r>
      <w:r w:rsidR="00BD5900">
        <w:t>s House,</w:t>
      </w:r>
      <w:proofErr w:type="gramEnd"/>
      <w:r w:rsidR="00BD5900">
        <w:t xml:space="preserve"> to </w:t>
      </w:r>
      <w:r w:rsidR="009F732D" w:rsidRPr="00EC093D">
        <w:t xml:space="preserve">Christ House, </w:t>
      </w:r>
      <w:r w:rsidR="005E3F3B">
        <w:t>Joseph</w:t>
      </w:r>
      <w:r w:rsidR="001E09B6">
        <w:t>’</w:t>
      </w:r>
      <w:r w:rsidR="005E3F3B">
        <w:t xml:space="preserve">s House, </w:t>
      </w:r>
      <w:r w:rsidR="00094FD3">
        <w:t>J</w:t>
      </w:r>
      <w:r w:rsidR="00E66FCC">
        <w:t xml:space="preserve">ubilee </w:t>
      </w:r>
      <w:r w:rsidR="00094FD3">
        <w:t>J</w:t>
      </w:r>
      <w:r w:rsidR="00E66FCC">
        <w:t>obs</w:t>
      </w:r>
      <w:r w:rsidR="00094FD3">
        <w:t>,</w:t>
      </w:r>
      <w:r w:rsidR="009F732D" w:rsidRPr="00EC093D">
        <w:t xml:space="preserve"> Sitar, </w:t>
      </w:r>
      <w:r w:rsidR="00094FD3">
        <w:t xml:space="preserve">Faith and Money Network, </w:t>
      </w:r>
      <w:r w:rsidR="009F732D" w:rsidRPr="00EC093D">
        <w:t>Life Asset and beyond</w:t>
      </w:r>
      <w:r w:rsidR="001E09B6">
        <w:t xml:space="preserve">.  </w:t>
      </w:r>
      <w:r w:rsidR="000675B1">
        <w:t xml:space="preserve">So </w:t>
      </w:r>
      <w:r w:rsidR="00C022BD">
        <w:t xml:space="preserve">many missions </w:t>
      </w:r>
      <w:proofErr w:type="gramStart"/>
      <w:r w:rsidR="00C022BD">
        <w:t>born</w:t>
      </w:r>
      <w:proofErr w:type="gramEnd"/>
      <w:r w:rsidR="00C022BD">
        <w:t xml:space="preserve"> of one vine.</w:t>
      </w:r>
    </w:p>
    <w:p w14:paraId="389EF742" w14:textId="2352CBA9" w:rsidR="001E09B6" w:rsidRDefault="00FD29CB" w:rsidP="001E09B6">
      <w:pPr>
        <w:pStyle w:val="NormalParagraph"/>
      </w:pPr>
      <w:r w:rsidRPr="00EC093D">
        <w:t>But before that</w:t>
      </w:r>
      <w:r w:rsidR="00EB2E8B" w:rsidRPr="00EC093D">
        <w:t xml:space="preserve"> though</w:t>
      </w:r>
      <w:r w:rsidRPr="00EC093D">
        <w:t xml:space="preserve">, I mean </w:t>
      </w:r>
      <w:r w:rsidR="001E09B6">
        <w:t>“</w:t>
      </w:r>
      <w:r w:rsidRPr="00EC093D">
        <w:t>The Story.</w:t>
      </w:r>
      <w:r w:rsidR="001E09B6">
        <w:t>”</w:t>
      </w:r>
      <w:r w:rsidRPr="00EC093D">
        <w:t xml:space="preserve"> </w:t>
      </w:r>
      <w:r w:rsidR="001E09B6">
        <w:t xml:space="preserve"> </w:t>
      </w:r>
      <w:r w:rsidRPr="00EC093D">
        <w:t xml:space="preserve">The one that is handed down in </w:t>
      </w:r>
      <w:r w:rsidR="00DF1527">
        <w:t>H</w:t>
      </w:r>
      <w:r w:rsidRPr="00EC093D">
        <w:t xml:space="preserve">oly </w:t>
      </w:r>
      <w:r w:rsidR="00DF1527">
        <w:t>S</w:t>
      </w:r>
      <w:r w:rsidRPr="00EC093D">
        <w:t>cripture</w:t>
      </w:r>
      <w:r w:rsidR="001E09B6">
        <w:t xml:space="preserve">.  </w:t>
      </w:r>
      <w:r w:rsidR="00556201" w:rsidRPr="00EC093D">
        <w:t>That includes heroes like Abraham, Moses, Jesus, and Paul</w:t>
      </w:r>
      <w:r w:rsidR="001E09B6">
        <w:t xml:space="preserve">.  </w:t>
      </w:r>
      <w:r w:rsidR="00556201" w:rsidRPr="00EC093D">
        <w:t xml:space="preserve">And heroines like Sarah, Rachel, </w:t>
      </w:r>
      <w:r w:rsidR="00EB2E8B" w:rsidRPr="00EC093D">
        <w:t>and Mary</w:t>
      </w:r>
      <w:r w:rsidR="001E09B6">
        <w:t xml:space="preserve">.  </w:t>
      </w:r>
      <w:r w:rsidR="00EB2E8B" w:rsidRPr="00EC093D">
        <w:t>A Story that recounts God</w:t>
      </w:r>
      <w:r w:rsidR="001E09B6">
        <w:t>’</w:t>
      </w:r>
      <w:r w:rsidR="00EB2E8B" w:rsidRPr="00EC093D">
        <w:t>s love for His people</w:t>
      </w:r>
      <w:r w:rsidR="001E09B6">
        <w:t xml:space="preserve">.  </w:t>
      </w:r>
      <w:r w:rsidR="00EB2E8B" w:rsidRPr="00EC093D">
        <w:t>The persistent call</w:t>
      </w:r>
      <w:r w:rsidR="001E007B" w:rsidRPr="00EC093D">
        <w:t>ing</w:t>
      </w:r>
      <w:r w:rsidR="003924E5">
        <w:t xml:space="preserve"> to belong</w:t>
      </w:r>
      <w:r w:rsidR="001E09B6">
        <w:t xml:space="preserve">.  </w:t>
      </w:r>
      <w:r w:rsidR="001E007B" w:rsidRPr="00EC093D">
        <w:t>To liberation, to mercy, to love</w:t>
      </w:r>
      <w:r w:rsidR="001E09B6">
        <w:t xml:space="preserve">.  </w:t>
      </w:r>
      <w:r w:rsidR="001E007B" w:rsidRPr="00EC093D">
        <w:t xml:space="preserve">To </w:t>
      </w:r>
      <w:proofErr w:type="gramStart"/>
      <w:r w:rsidR="001E007B" w:rsidRPr="00EC093D">
        <w:t>welcoming</w:t>
      </w:r>
      <w:proofErr w:type="gramEnd"/>
      <w:r w:rsidR="001E007B" w:rsidRPr="00EC093D">
        <w:t xml:space="preserve"> the stranger and the </w:t>
      </w:r>
      <w:r w:rsidR="003D0F82" w:rsidRPr="00EC093D">
        <w:t xml:space="preserve">ones </w:t>
      </w:r>
      <w:r w:rsidR="001E007B" w:rsidRPr="00EC093D">
        <w:t>who</w:t>
      </w:r>
      <w:r w:rsidR="003D0F82" w:rsidRPr="00EC093D">
        <w:t xml:space="preserve"> are</w:t>
      </w:r>
      <w:r w:rsidR="001E007B" w:rsidRPr="00EC093D">
        <w:t xml:space="preserve"> down</w:t>
      </w:r>
      <w:r w:rsidR="001E09B6">
        <w:t>-</w:t>
      </w:r>
      <w:r w:rsidR="001E007B" w:rsidRPr="00EC093D">
        <w:t>and</w:t>
      </w:r>
      <w:r w:rsidR="001E09B6">
        <w:t>-</w:t>
      </w:r>
      <w:r w:rsidR="001E007B" w:rsidRPr="00EC093D">
        <w:t>out</w:t>
      </w:r>
      <w:r w:rsidR="001E09B6">
        <w:t xml:space="preserve">.  </w:t>
      </w:r>
      <w:r w:rsidR="006107EB" w:rsidRPr="00EC093D">
        <w:t xml:space="preserve">To </w:t>
      </w:r>
      <w:proofErr w:type="gramStart"/>
      <w:r w:rsidR="006107EB" w:rsidRPr="00EC093D">
        <w:t>standing</w:t>
      </w:r>
      <w:proofErr w:type="gramEnd"/>
      <w:r w:rsidR="006107EB" w:rsidRPr="00EC093D">
        <w:t xml:space="preserve"> up to power, to </w:t>
      </w:r>
      <w:r w:rsidR="00FE1266" w:rsidRPr="00EC093D">
        <w:t>replacing exclusion with belonging</w:t>
      </w:r>
      <w:r w:rsidR="001E09B6">
        <w:t xml:space="preserve">.  </w:t>
      </w:r>
      <w:proofErr w:type="gramStart"/>
      <w:r w:rsidR="00FE1266" w:rsidRPr="00EC093D">
        <w:t>To forgiveness</w:t>
      </w:r>
      <w:proofErr w:type="gramEnd"/>
      <w:r w:rsidR="00FE1266" w:rsidRPr="00EC093D">
        <w:t>, repentance, and second chances</w:t>
      </w:r>
      <w:r w:rsidR="001E09B6">
        <w:t xml:space="preserve">.  </w:t>
      </w:r>
    </w:p>
    <w:p w14:paraId="6C825D47" w14:textId="11E38243" w:rsidR="001E09B6" w:rsidRDefault="00FE1266" w:rsidP="001E09B6">
      <w:pPr>
        <w:pStyle w:val="NormalParagraph"/>
      </w:pPr>
      <w:r w:rsidRPr="00EC093D">
        <w:t xml:space="preserve">The Holy Story is rich </w:t>
      </w:r>
      <w:r w:rsidR="00423A10" w:rsidRPr="00EC093D">
        <w:t>and full, and it is direct and challenging</w:t>
      </w:r>
      <w:r w:rsidR="001E09B6">
        <w:t xml:space="preserve">.  </w:t>
      </w:r>
    </w:p>
    <w:p w14:paraId="4575CD0C" w14:textId="77777777" w:rsidR="001E09B6" w:rsidRDefault="00F57D26" w:rsidP="001E09B6">
      <w:pPr>
        <w:pStyle w:val="NormalParagraph"/>
      </w:pPr>
      <w:r w:rsidRPr="00EC093D">
        <w:t xml:space="preserve">And as </w:t>
      </w:r>
      <w:r w:rsidR="006A0A03" w:rsidRPr="00EC093D">
        <w:t xml:space="preserve">our </w:t>
      </w:r>
      <w:r w:rsidRPr="00EC093D">
        <w:t>Psalm says, it can be planted anywhere…</w:t>
      </w:r>
    </w:p>
    <w:p w14:paraId="0FE1E4B6" w14:textId="77777777" w:rsidR="001E09B6" w:rsidRDefault="00F57D26" w:rsidP="00321460">
      <w:pPr>
        <w:pStyle w:val="QuoteParagraph"/>
      </w:pPr>
      <w:r w:rsidRPr="00EC093D">
        <w:t xml:space="preserve">  You transplanted a vine from Egypt;</w:t>
      </w:r>
      <w:r w:rsidRPr="00EC093D">
        <w:br/>
        <w:t>    you drove out the nations and planted it.</w:t>
      </w:r>
    </w:p>
    <w:p w14:paraId="4476CD8D" w14:textId="52238997" w:rsidR="001E09B6" w:rsidRDefault="004447DA" w:rsidP="001E09B6">
      <w:pPr>
        <w:pStyle w:val="NormalParagraph"/>
      </w:pPr>
      <w:r>
        <w:t>This is a reference to God calling a new nation through Abraham, to a new Promised Land through Moses</w:t>
      </w:r>
      <w:r w:rsidR="001E09B6">
        <w:t xml:space="preserve">.  </w:t>
      </w:r>
    </w:p>
    <w:p w14:paraId="6A27088B" w14:textId="2CE1B973" w:rsidR="001E09B6" w:rsidRDefault="004447DA" w:rsidP="001E09B6">
      <w:pPr>
        <w:pStyle w:val="NormalParagraph"/>
      </w:pPr>
      <w:r>
        <w:t>God can plant vines wherever God wants to, and people of any background can become part of that plant</w:t>
      </w:r>
      <w:r w:rsidR="001E09B6">
        <w:t xml:space="preserve">.  </w:t>
      </w:r>
    </w:p>
    <w:p w14:paraId="1C885B70" w14:textId="52C0A672" w:rsidR="001E09B6" w:rsidRDefault="009F732D" w:rsidP="001E09B6">
      <w:pPr>
        <w:pStyle w:val="NormalParagraph"/>
      </w:pPr>
      <w:r w:rsidRPr="00EC093D">
        <w:t>As I have been reflecting</w:t>
      </w:r>
      <w:r w:rsidR="001F0D7C">
        <w:t xml:space="preserve"> on Jubilee</w:t>
      </w:r>
      <w:r w:rsidR="001E09B6">
        <w:t>’</w:t>
      </w:r>
      <w:r w:rsidR="001F0D7C">
        <w:t xml:space="preserve">s </w:t>
      </w:r>
      <w:r w:rsidR="005361E5">
        <w:t>Jubilee anniversary</w:t>
      </w:r>
      <w:r w:rsidRPr="00EC093D">
        <w:t>, I am coming to some important insights that I hope might be of use to us as a community</w:t>
      </w:r>
      <w:r w:rsidR="001E09B6">
        <w:t xml:space="preserve">.  </w:t>
      </w:r>
    </w:p>
    <w:p w14:paraId="775C2A6D" w14:textId="767FB67A" w:rsidR="009F732D" w:rsidRPr="00EC093D" w:rsidRDefault="009F732D" w:rsidP="00321460">
      <w:pPr>
        <w:pStyle w:val="NormalParagraph"/>
      </w:pPr>
      <w:r w:rsidRPr="00EC093D">
        <w:t xml:space="preserve">While steeped in real history, in a flow of </w:t>
      </w:r>
      <w:r w:rsidR="005926D3">
        <w:t xml:space="preserve">real </w:t>
      </w:r>
      <w:r w:rsidRPr="00EC093D">
        <w:t xml:space="preserve">actors and </w:t>
      </w:r>
      <w:r w:rsidR="005926D3">
        <w:t xml:space="preserve">important </w:t>
      </w:r>
      <w:r w:rsidRPr="00EC093D">
        <w:t>actions, we are not doing a history lesson</w:t>
      </w:r>
    </w:p>
    <w:p w14:paraId="0F6A9F97" w14:textId="04A2FC4A" w:rsidR="009F732D" w:rsidRPr="00EC093D" w:rsidRDefault="009F732D" w:rsidP="00321460">
      <w:pPr>
        <w:pStyle w:val="NormalParagraph"/>
      </w:pPr>
      <w:r w:rsidRPr="00EC093D">
        <w:t xml:space="preserve">While there are so many </w:t>
      </w:r>
      <w:r w:rsidR="00940AF8">
        <w:t>saints</w:t>
      </w:r>
      <w:r w:rsidRPr="00EC093D">
        <w:t xml:space="preserve"> to </w:t>
      </w:r>
      <w:proofErr w:type="gramStart"/>
      <w:r w:rsidRPr="00EC093D">
        <w:t>lift up</w:t>
      </w:r>
      <w:proofErr w:type="gramEnd"/>
      <w:r w:rsidRPr="00EC093D">
        <w:t>, from Gordon and Bill</w:t>
      </w:r>
      <w:r w:rsidR="00940AF8">
        <w:t xml:space="preserve"> Branner</w:t>
      </w:r>
      <w:r w:rsidRPr="00EC093D">
        <w:t>, to Carolyn, Terry and Barbara, to Rosa Hatfield</w:t>
      </w:r>
      <w:r w:rsidR="009D4706">
        <w:t xml:space="preserve">, </w:t>
      </w:r>
      <w:r w:rsidRPr="00EC093D">
        <w:t>Charletta Cowling</w:t>
      </w:r>
      <w:r w:rsidR="009D4706">
        <w:t xml:space="preserve"> and Gilma Merino</w:t>
      </w:r>
      <w:r w:rsidRPr="00EC093D">
        <w:t>, it</w:t>
      </w:r>
      <w:r w:rsidR="00321460">
        <w:t>’</w:t>
      </w:r>
      <w:r w:rsidRPr="00EC093D">
        <w:t xml:space="preserve">s not about revering our ancestors as much as it is about </w:t>
      </w:r>
      <w:r w:rsidRPr="0023376D">
        <w:rPr>
          <w:i/>
          <w:iCs/>
        </w:rPr>
        <w:t>following them</w:t>
      </w:r>
      <w:r w:rsidR="001E09B6">
        <w:t xml:space="preserve">.  </w:t>
      </w:r>
      <w:r w:rsidRPr="00EC093D">
        <w:t>About being inspired by them to lay down our lives in similar fashion</w:t>
      </w:r>
      <w:r w:rsidR="001E09B6">
        <w:t xml:space="preserve">.  </w:t>
      </w:r>
    </w:p>
    <w:p w14:paraId="62C6DD24" w14:textId="4FE00E32" w:rsidR="00CE5706" w:rsidRPr="00EC093D" w:rsidRDefault="009F732D" w:rsidP="00321460">
      <w:pPr>
        <w:pStyle w:val="NormalParagraph"/>
      </w:pPr>
      <w:r w:rsidRPr="00EC093D">
        <w:t xml:space="preserve">As we </w:t>
      </w:r>
      <w:r w:rsidR="004F73FD">
        <w:t xml:space="preserve">reflect on a long line of saints that we have known, </w:t>
      </w:r>
      <w:r w:rsidR="002873E7">
        <w:t>it</w:t>
      </w:r>
      <w:r w:rsidR="00321460">
        <w:t>’</w:t>
      </w:r>
      <w:r w:rsidR="002873E7">
        <w:t>s important to note that</w:t>
      </w:r>
      <w:r w:rsidRPr="00EC093D">
        <w:t xml:space="preserve"> God is not </w:t>
      </w:r>
      <w:r w:rsidR="00000CE0" w:rsidRPr="00EC093D">
        <w:t xml:space="preserve">bound to the historical lineage of </w:t>
      </w:r>
      <w:proofErr w:type="spellStart"/>
      <w:r w:rsidR="00000CE0" w:rsidRPr="00EC093D">
        <w:t>His/Her</w:t>
      </w:r>
      <w:proofErr w:type="spellEnd"/>
      <w:r w:rsidR="00000CE0" w:rsidRPr="00EC093D">
        <w:t xml:space="preserve"> people</w:t>
      </w:r>
      <w:r w:rsidR="001E09B6">
        <w:t xml:space="preserve">.  </w:t>
      </w:r>
      <w:r w:rsidR="00000CE0" w:rsidRPr="00EC093D">
        <w:t>While Israel held a special place in God’s heart, what God wants most i</w:t>
      </w:r>
      <w:r w:rsidR="00883346" w:rsidRPr="00EC093D">
        <w:t>s</w:t>
      </w:r>
      <w:r w:rsidR="00000CE0" w:rsidRPr="00EC093D">
        <w:t xml:space="preserve"> folks who will follow God’s dream for the world</w:t>
      </w:r>
      <w:r w:rsidR="001E09B6">
        <w:t xml:space="preserve">.  </w:t>
      </w:r>
      <w:r w:rsidR="00000CE0" w:rsidRPr="00EC093D">
        <w:t xml:space="preserve">Abraham birthing a new </w:t>
      </w:r>
      <w:r w:rsidR="00690ECC" w:rsidRPr="00EC093D">
        <w:t>nation</w:t>
      </w:r>
      <w:r w:rsidR="001E09B6">
        <w:t xml:space="preserve">.  </w:t>
      </w:r>
      <w:r w:rsidR="00000CE0" w:rsidRPr="00EC093D">
        <w:t>Moses leading a people to a new promise land</w:t>
      </w:r>
      <w:r w:rsidR="001E09B6">
        <w:t xml:space="preserve">.  </w:t>
      </w:r>
      <w:r w:rsidR="00690ECC" w:rsidRPr="00EC093D">
        <w:t xml:space="preserve">And Jesus </w:t>
      </w:r>
      <w:r w:rsidR="00CE5706" w:rsidRPr="00EC093D">
        <w:t>proclaiming</w:t>
      </w:r>
      <w:r w:rsidR="0023376D">
        <w:t>:</w:t>
      </w:r>
    </w:p>
    <w:p w14:paraId="223D1A18" w14:textId="62A7CF7B" w:rsidR="009F732D" w:rsidRPr="004D754B" w:rsidRDefault="00CE5706" w:rsidP="00321460">
      <w:pPr>
        <w:pStyle w:val="QuoteParagraph"/>
      </w:pPr>
      <w:r w:rsidRPr="004D754B">
        <w:rPr>
          <w:shd w:val="clear" w:color="auto" w:fill="FFFFFF"/>
        </w:rPr>
        <w:t xml:space="preserve">The Spirit of the Lord is upon me, </w:t>
      </w:r>
      <w:proofErr w:type="gramStart"/>
      <w:r w:rsidRPr="004D754B">
        <w:rPr>
          <w:shd w:val="clear" w:color="auto" w:fill="FFFFFF"/>
        </w:rPr>
        <w:t>Because</w:t>
      </w:r>
      <w:proofErr w:type="gramEnd"/>
      <w:r w:rsidRPr="004D754B">
        <w:rPr>
          <w:shd w:val="clear" w:color="auto" w:fill="FFFFFF"/>
        </w:rPr>
        <w:t xml:space="preserve"> he anointed me to preach good </w:t>
      </w:r>
      <w:r w:rsidR="0028269F">
        <w:rPr>
          <w:shd w:val="clear" w:color="auto" w:fill="FFFFFF"/>
        </w:rPr>
        <w:t>news</w:t>
      </w:r>
      <w:r w:rsidRPr="004D754B">
        <w:rPr>
          <w:shd w:val="clear" w:color="auto" w:fill="FFFFFF"/>
        </w:rPr>
        <w:t xml:space="preserve"> to the poor: He ha</w:t>
      </w:r>
      <w:r w:rsidR="004219C0">
        <w:rPr>
          <w:shd w:val="clear" w:color="auto" w:fill="FFFFFF"/>
        </w:rPr>
        <w:t>s</w:t>
      </w:r>
      <w:r w:rsidRPr="004D754B">
        <w:rPr>
          <w:shd w:val="clear" w:color="auto" w:fill="FFFFFF"/>
        </w:rPr>
        <w:t xml:space="preserve"> sent me to proclaim release to the captives, And recovering of sight to the blind, To set at liberty them that are bruised, </w:t>
      </w:r>
      <w:r w:rsidRPr="00321460">
        <w:rPr>
          <w:shd w:val="clear" w:color="auto" w:fill="FFFFFF"/>
        </w:rPr>
        <w:t>To proclaim the year of the Lord</w:t>
      </w:r>
      <w:r w:rsidR="001E09B6">
        <w:rPr>
          <w:shd w:val="clear" w:color="auto" w:fill="FFFFFF"/>
        </w:rPr>
        <w:t xml:space="preserve">.  </w:t>
      </w:r>
    </w:p>
    <w:p w14:paraId="3F4417BD" w14:textId="77777777" w:rsidR="00321460" w:rsidRDefault="00487439" w:rsidP="00321460">
      <w:pPr>
        <w:pStyle w:val="NormalParagraph"/>
      </w:pPr>
      <w:r w:rsidRPr="00EC093D">
        <w:t>Jesus tells the pharisees that God can raise up children of Abraham from a bunch of rocks</w:t>
      </w:r>
      <w:r w:rsidR="001E09B6">
        <w:t xml:space="preserve">.  </w:t>
      </w:r>
      <w:r w:rsidR="007B696E" w:rsidRPr="00EC093D">
        <w:t xml:space="preserve">There is no automatic </w:t>
      </w:r>
      <w:r w:rsidR="00A53B26">
        <w:t>birthright</w:t>
      </w:r>
      <w:r w:rsidR="001E09B6">
        <w:t xml:space="preserve">.  </w:t>
      </w:r>
    </w:p>
    <w:p w14:paraId="301F4A66" w14:textId="2C1242DA" w:rsidR="00321460" w:rsidRDefault="00000CE0" w:rsidP="00DA1BE4">
      <w:pPr>
        <w:pStyle w:val="NormalParagraph"/>
      </w:pPr>
      <w:r w:rsidRPr="00EC093D">
        <w:lastRenderedPageBreak/>
        <w:t>It matters not where we are born, what country we hail from, what we look like, or how much money or status we have</w:t>
      </w:r>
      <w:r w:rsidR="001E09B6">
        <w:t xml:space="preserve">.  </w:t>
      </w:r>
      <w:r w:rsidR="000A33CC">
        <w:t xml:space="preserve">Or whether </w:t>
      </w:r>
      <w:r w:rsidR="000F65A6">
        <w:t xml:space="preserve">even, </w:t>
      </w:r>
      <w:r w:rsidR="000A33CC">
        <w:t xml:space="preserve">we were formed in the tradition of the </w:t>
      </w:r>
      <w:r w:rsidR="00DA1BE4">
        <w:t>Church of the Saviour</w:t>
      </w:r>
      <w:r w:rsidR="001E09B6">
        <w:t xml:space="preserve">!  </w:t>
      </w:r>
      <w:r w:rsidRPr="00EC093D">
        <w:t>God does not care about those things</w:t>
      </w:r>
      <w:r w:rsidR="001E09B6">
        <w:t xml:space="preserve">.  </w:t>
      </w:r>
      <w:r w:rsidRPr="00EC093D">
        <w:t>God wants a people who will be humble, who will give themselves in sacrificial love and who w</w:t>
      </w:r>
      <w:r w:rsidR="00921724" w:rsidRPr="00EC093D">
        <w:t>ill be co-creators</w:t>
      </w:r>
      <w:r w:rsidR="00C773DA" w:rsidRPr="00EC093D">
        <w:t xml:space="preserve"> with God.</w:t>
      </w:r>
    </w:p>
    <w:p w14:paraId="35E0C251" w14:textId="77777777" w:rsidR="00321460" w:rsidRDefault="00E77619" w:rsidP="00DA1BE4">
      <w:pPr>
        <w:pStyle w:val="NormalParagraph"/>
      </w:pPr>
      <w:r>
        <w:t>Our</w:t>
      </w:r>
      <w:r w:rsidR="00C773DA" w:rsidRPr="00EC093D">
        <w:t xml:space="preserve"> memories are n</w:t>
      </w:r>
      <w:r w:rsidR="00CA0CDB" w:rsidRPr="00EC093D">
        <w:t xml:space="preserve">ot </w:t>
      </w:r>
      <w:r w:rsidR="00C773DA" w:rsidRPr="00EC093D">
        <w:t xml:space="preserve">meant to build </w:t>
      </w:r>
      <w:r w:rsidR="00CA0CDB" w:rsidRPr="00EC093D">
        <w:t>memorials to our leaders</w:t>
      </w:r>
      <w:r w:rsidR="00276E46">
        <w:t xml:space="preserve"> and saints</w:t>
      </w:r>
      <w:r w:rsidR="00CA0CDB" w:rsidRPr="00EC093D">
        <w:t>, but a culture of following them</w:t>
      </w:r>
      <w:r w:rsidR="001E09B6">
        <w:t xml:space="preserve">.  </w:t>
      </w:r>
      <w:r w:rsidR="00CA0CDB" w:rsidRPr="00EC093D">
        <w:t>A corporate practice of following</w:t>
      </w:r>
      <w:r w:rsidR="001E09B6">
        <w:t xml:space="preserve">.  </w:t>
      </w:r>
    </w:p>
    <w:p w14:paraId="23E3F7F2" w14:textId="77777777" w:rsidR="00321460" w:rsidRDefault="00C773DA" w:rsidP="00DA1BE4">
      <w:pPr>
        <w:pStyle w:val="NormalParagraph"/>
      </w:pPr>
      <w:r w:rsidRPr="00EC093D">
        <w:t xml:space="preserve">I remember when </w:t>
      </w:r>
      <w:proofErr w:type="gramStart"/>
      <w:r w:rsidRPr="00EC093D">
        <w:t>news</w:t>
      </w:r>
      <w:proofErr w:type="gramEnd"/>
      <w:r w:rsidRPr="00EC093D">
        <w:t xml:space="preserve"> first broke that a museum was being built in honor of Martin Luther King Jr</w:t>
      </w:r>
      <w:r w:rsidR="001E09B6">
        <w:t xml:space="preserve">.  </w:t>
      </w:r>
      <w:r w:rsidRPr="00EC093D">
        <w:t xml:space="preserve">Gordon made the comment that while the museum would be a valuable place, he thought Dr King would rather have people give their lives </w:t>
      </w:r>
      <w:r w:rsidR="00D367CA">
        <w:t xml:space="preserve">and their money </w:t>
      </w:r>
      <w:r w:rsidRPr="00EC093D">
        <w:t xml:space="preserve">for the same </w:t>
      </w:r>
      <w:r w:rsidR="00040595" w:rsidRPr="00EC093D">
        <w:t>reasons that he did</w:t>
      </w:r>
      <w:r w:rsidR="001E09B6">
        <w:t xml:space="preserve">.  </w:t>
      </w:r>
      <w:r w:rsidR="00040595" w:rsidRPr="00EC093D">
        <w:t xml:space="preserve">For </w:t>
      </w:r>
      <w:r w:rsidR="00147DEB">
        <w:t xml:space="preserve">the practice of </w:t>
      </w:r>
      <w:r w:rsidR="00040595" w:rsidRPr="00EC093D">
        <w:t>justice and mercy</w:t>
      </w:r>
      <w:r w:rsidR="001E09B6">
        <w:t xml:space="preserve">.  </w:t>
      </w:r>
      <w:r w:rsidR="00040595" w:rsidRPr="00EC093D">
        <w:t>For equality and prosperity</w:t>
      </w:r>
      <w:r w:rsidR="001E09B6">
        <w:t xml:space="preserve">.  </w:t>
      </w:r>
      <w:r w:rsidR="00E62BB0">
        <w:t>Not for a museum!</w:t>
      </w:r>
    </w:p>
    <w:p w14:paraId="07A4D873" w14:textId="77777777" w:rsidR="00321460" w:rsidRDefault="00040595" w:rsidP="00DA1BE4">
      <w:pPr>
        <w:pStyle w:val="NormalParagraph"/>
      </w:pPr>
      <w:r w:rsidRPr="00EC093D">
        <w:t>It</w:t>
      </w:r>
      <w:r w:rsidR="00D367CA">
        <w:t xml:space="preserve"> i</w:t>
      </w:r>
      <w:r w:rsidRPr="00EC093D">
        <w:t xml:space="preserve">s too easy to </w:t>
      </w:r>
      <w:proofErr w:type="gramStart"/>
      <w:r w:rsidRPr="00EC093D">
        <w:t>lift up</w:t>
      </w:r>
      <w:proofErr w:type="gramEnd"/>
      <w:r w:rsidRPr="00EC093D">
        <w:t xml:space="preserve"> our </w:t>
      </w:r>
      <w:r w:rsidR="00147DEB">
        <w:t>Saints</w:t>
      </w:r>
      <w:r w:rsidRPr="00EC093D">
        <w:t xml:space="preserve"> and point out how exceptional they are</w:t>
      </w:r>
      <w:r w:rsidR="001E09B6">
        <w:t xml:space="preserve">.  </w:t>
      </w:r>
      <w:r w:rsidRPr="00EC093D">
        <w:t xml:space="preserve">If they are so extraordinary, then </w:t>
      </w:r>
      <w:r w:rsidR="00E62BB0">
        <w:t>we don</w:t>
      </w:r>
      <w:r w:rsidR="00321460">
        <w:t>’</w:t>
      </w:r>
      <w:r w:rsidR="00E62BB0">
        <w:t>t have to</w:t>
      </w:r>
      <w:r w:rsidR="00DF4907" w:rsidRPr="00EC093D">
        <w:t xml:space="preserve"> be expected to follow in their footsteps and do things as radically as they did</w:t>
      </w:r>
      <w:r w:rsidR="00E62BB0">
        <w:t>!</w:t>
      </w:r>
    </w:p>
    <w:p w14:paraId="411408C5" w14:textId="77777777" w:rsidR="00321460" w:rsidRDefault="00DF4907" w:rsidP="00DA1BE4">
      <w:pPr>
        <w:pStyle w:val="NormalParagraph"/>
      </w:pPr>
      <w:proofErr w:type="gramStart"/>
      <w:r w:rsidRPr="00EC093D">
        <w:t>So</w:t>
      </w:r>
      <w:proofErr w:type="gramEnd"/>
      <w:r w:rsidRPr="00EC093D">
        <w:t xml:space="preserve"> we are tempted to worship rather than follow</w:t>
      </w:r>
      <w:r w:rsidR="001E09B6">
        <w:t xml:space="preserve">.  </w:t>
      </w:r>
      <w:r w:rsidRPr="00EC093D">
        <w:t>To honor and exalt, rather than surrender our own lives in like manner.</w:t>
      </w:r>
    </w:p>
    <w:p w14:paraId="1E59F12A" w14:textId="77777777" w:rsidR="00321460" w:rsidRDefault="0061292D" w:rsidP="00DA1BE4">
      <w:pPr>
        <w:pStyle w:val="NormalParagraph"/>
      </w:pPr>
      <w:r w:rsidRPr="00EC093D">
        <w:t>Are you with me?</w:t>
      </w:r>
    </w:p>
    <w:p w14:paraId="4CD002A9" w14:textId="61578B9B" w:rsidR="00321460" w:rsidRDefault="003324C9" w:rsidP="00DA1BE4">
      <w:pPr>
        <w:pStyle w:val="NormalParagraph"/>
      </w:pPr>
      <w:proofErr w:type="gramStart"/>
      <w:r>
        <w:t>So</w:t>
      </w:r>
      <w:proofErr w:type="gramEnd"/>
      <w:r>
        <w:t xml:space="preserve"> let</w:t>
      </w:r>
      <w:r w:rsidR="00321460">
        <w:t>’</w:t>
      </w:r>
      <w:r>
        <w:t xml:space="preserve">s take </w:t>
      </w:r>
      <w:r w:rsidR="00DA1BE4">
        <w:t>a minute</w:t>
      </w:r>
      <w:r>
        <w:t xml:space="preserve"> to think about </w:t>
      </w:r>
      <w:r w:rsidR="00DB1191" w:rsidRPr="00EC093D">
        <w:t xml:space="preserve">the Jubilee </w:t>
      </w:r>
      <w:r>
        <w:t xml:space="preserve">Housing </w:t>
      </w:r>
      <w:r w:rsidR="00DB1191" w:rsidRPr="00EC093D">
        <w:t xml:space="preserve">story </w:t>
      </w:r>
      <w:r w:rsidR="00CB3043">
        <w:t xml:space="preserve">in ways </w:t>
      </w:r>
      <w:r w:rsidR="00DB1191" w:rsidRPr="00EC093D">
        <w:t>that I believe resonate with the Holy Story, and i</w:t>
      </w:r>
      <w:r w:rsidR="007F5B6F">
        <w:t>n ways that are still</w:t>
      </w:r>
      <w:r w:rsidR="00DB1191" w:rsidRPr="00EC093D">
        <w:t xml:space="preserve"> available to us today</w:t>
      </w:r>
      <w:r w:rsidR="001E09B6">
        <w:t xml:space="preserve">.  </w:t>
      </w:r>
      <w:r w:rsidR="007043C4" w:rsidRPr="00EC093D">
        <w:t>You may have heard the story about how three young women found two apartment buildings in Adams Morgan</w:t>
      </w:r>
      <w:r w:rsidR="001E09B6">
        <w:t xml:space="preserve">.  </w:t>
      </w:r>
      <w:r w:rsidR="007043C4" w:rsidRPr="00EC093D">
        <w:t>They were the Ritz and Mozart buildings, right behind us</w:t>
      </w:r>
      <w:r w:rsidR="001E09B6">
        <w:t xml:space="preserve">.  </w:t>
      </w:r>
      <w:r w:rsidR="007043C4" w:rsidRPr="00EC093D">
        <w:t>And it was Carolyn Banker (now Cresswell), Terry Flood, and Barbara Moore</w:t>
      </w:r>
      <w:r w:rsidR="001E09B6">
        <w:t xml:space="preserve">.  </w:t>
      </w:r>
      <w:r w:rsidR="00571078" w:rsidRPr="00EC093D">
        <w:t>And Betsy Edmonds was in that group too</w:t>
      </w:r>
      <w:r w:rsidR="00DA1BE4">
        <w:t xml:space="preserve"> — </w:t>
      </w:r>
      <w:r w:rsidR="00571078" w:rsidRPr="00EC093D">
        <w:t>part of the Thursday mission group</w:t>
      </w:r>
      <w:r w:rsidR="001E09B6">
        <w:t xml:space="preserve">.  </w:t>
      </w:r>
    </w:p>
    <w:p w14:paraId="7FCFCD17" w14:textId="439F9B64" w:rsidR="00321460" w:rsidRDefault="004037E2" w:rsidP="00DA1BE4">
      <w:pPr>
        <w:pStyle w:val="NormalParagraph"/>
      </w:pPr>
      <w:r w:rsidRPr="00EC093D">
        <w:t>And with Gordon</w:t>
      </w:r>
      <w:r w:rsidR="00321460">
        <w:t>’</w:t>
      </w:r>
      <w:r w:rsidRPr="00EC093D">
        <w:t>s support, they approached the most accomplished person they knew</w:t>
      </w:r>
      <w:r w:rsidR="00DA1BE4">
        <w:t xml:space="preserve"> — </w:t>
      </w:r>
      <w:r w:rsidRPr="00EC093D">
        <w:t>Jim Rouse</w:t>
      </w:r>
      <w:r w:rsidR="00DA1BE4">
        <w:t xml:space="preserve"> — </w:t>
      </w:r>
      <w:r w:rsidRPr="00EC093D">
        <w:t xml:space="preserve">father of the modern mall, </w:t>
      </w:r>
      <w:r w:rsidR="004F71BF" w:rsidRPr="00EC093D">
        <w:t xml:space="preserve">developer of </w:t>
      </w:r>
      <w:r w:rsidR="00760FD4" w:rsidRPr="00EC093D">
        <w:t>Baltimore</w:t>
      </w:r>
      <w:r w:rsidR="00321460">
        <w:t>’</w:t>
      </w:r>
      <w:r w:rsidR="00760FD4" w:rsidRPr="00EC093D">
        <w:t>s</w:t>
      </w:r>
      <w:r w:rsidR="004F71BF" w:rsidRPr="00EC093D">
        <w:t xml:space="preserve"> Inner Harbor, the town of Columbia, and much later, the Festival Center</w:t>
      </w:r>
      <w:r w:rsidR="001E09B6">
        <w:t xml:space="preserve">.  </w:t>
      </w:r>
      <w:r w:rsidR="00760FD4" w:rsidRPr="00EC093D">
        <w:t>Jim Rouse was a bit like Warren Buffet, or Bill Gates</w:t>
      </w:r>
      <w:r w:rsidR="00DA1BE4">
        <w:t xml:space="preserve"> — </w:t>
      </w:r>
      <w:r w:rsidR="00760FD4" w:rsidRPr="00EC093D">
        <w:t xml:space="preserve">thought of as one of the best </w:t>
      </w:r>
      <w:r w:rsidR="00FE339A" w:rsidRPr="00EC093D">
        <w:t>businesspersons</w:t>
      </w:r>
      <w:r w:rsidR="00760FD4" w:rsidRPr="00EC093D">
        <w:t xml:space="preserve"> of his era.</w:t>
      </w:r>
    </w:p>
    <w:p w14:paraId="156982A7" w14:textId="7B8EE411" w:rsidR="00321460" w:rsidRDefault="00FE339A" w:rsidP="00DA1BE4">
      <w:pPr>
        <w:pStyle w:val="NormalParagraph"/>
      </w:pPr>
      <w:r w:rsidRPr="00EC093D">
        <w:t xml:space="preserve">And </w:t>
      </w:r>
      <w:r w:rsidR="00A15350">
        <w:t xml:space="preserve">most of </w:t>
      </w:r>
      <w:r w:rsidRPr="00EC093D">
        <w:t>you know the story</w:t>
      </w:r>
      <w:r w:rsidR="001E09B6">
        <w:t xml:space="preserve">.  </w:t>
      </w:r>
      <w:r w:rsidRPr="00EC093D">
        <w:t xml:space="preserve">His first response was </w:t>
      </w:r>
      <w:r w:rsidR="00321460">
        <w:t>“</w:t>
      </w:r>
      <w:r w:rsidRPr="00EC093D">
        <w:t>turn and run.</w:t>
      </w:r>
      <w:r w:rsidR="00321460">
        <w:t>”</w:t>
      </w:r>
      <w:r w:rsidRPr="00EC093D">
        <w:t xml:space="preserve"> </w:t>
      </w:r>
      <w:r w:rsidR="00DA1BE4">
        <w:t xml:space="preserve"> </w:t>
      </w:r>
      <w:r w:rsidRPr="00EC093D">
        <w:t>Who are you to take on these two failing properties</w:t>
      </w:r>
      <w:r w:rsidR="001E09B6">
        <w:t xml:space="preserve">.  </w:t>
      </w:r>
      <w:r w:rsidRPr="00EC093D">
        <w:t>Where are your credentials, where is your track record</w:t>
      </w:r>
      <w:r w:rsidR="001E09B6">
        <w:t xml:space="preserve">?  </w:t>
      </w:r>
      <w:r w:rsidR="00C022BD">
        <w:t>[</w:t>
      </w:r>
      <w:r w:rsidR="00DA1BE4">
        <w:t xml:space="preserve">It </w:t>
      </w:r>
      <w:r w:rsidR="00C022BD">
        <w:t>so happens that they did have one</w:t>
      </w:r>
      <w:r w:rsidR="00DA1BE4">
        <w:t xml:space="preserve"> … </w:t>
      </w:r>
      <w:r w:rsidR="00C022BD">
        <w:t>of buying a church headquarters on Dupont Circle, of buying a retreat farm in Germantown</w:t>
      </w:r>
      <w:r w:rsidR="00DA1BE4">
        <w:t xml:space="preserve"> … </w:t>
      </w:r>
      <w:r w:rsidR="00C022BD">
        <w:t>but th</w:t>
      </w:r>
      <w:r w:rsidR="00E66FCC">
        <w:t xml:space="preserve">at is a </w:t>
      </w:r>
      <w:r w:rsidR="00C022BD">
        <w:t>stor</w:t>
      </w:r>
      <w:r w:rsidR="00E66FCC">
        <w:t>y for a different day!</w:t>
      </w:r>
      <w:r w:rsidR="00C022BD">
        <w:t>]</w:t>
      </w:r>
      <w:r w:rsidR="001E09B6">
        <w:t xml:space="preserve">.  </w:t>
      </w:r>
      <w:r w:rsidR="00D15EDB" w:rsidRPr="00EC093D">
        <w:t>They had already put down a non-refundable earnest money deposit</w:t>
      </w:r>
      <w:r w:rsidR="001E09B6">
        <w:t xml:space="preserve">.  </w:t>
      </w:r>
      <w:r w:rsidR="00D15EDB" w:rsidRPr="00EC093D">
        <w:t>They would lose everything</w:t>
      </w:r>
      <w:r w:rsidR="001352DB" w:rsidRPr="00EC093D">
        <w:t>, including this dream they just knew they were called to.</w:t>
      </w:r>
    </w:p>
    <w:p w14:paraId="4464DEEA" w14:textId="30F1BF8C" w:rsidR="00321460" w:rsidRDefault="00B35A5D" w:rsidP="00DA1BE4">
      <w:pPr>
        <w:pStyle w:val="NormalParagraph"/>
      </w:pPr>
      <w:r>
        <w:t>Of course</w:t>
      </w:r>
      <w:r w:rsidR="001F1FA5">
        <w:t>,</w:t>
      </w:r>
      <w:r>
        <w:t xml:space="preserve"> Jim Rouse </w:t>
      </w:r>
      <w:r w:rsidR="001352DB" w:rsidRPr="00EC093D">
        <w:t>later called back to say that he was moved by their faithfulness</w:t>
      </w:r>
      <w:r w:rsidR="001F1FA5">
        <w:t>,</w:t>
      </w:r>
      <w:r w:rsidR="001352DB" w:rsidRPr="00EC093D">
        <w:t xml:space="preserve"> and he wanted to help</w:t>
      </w:r>
      <w:r w:rsidR="001E09B6">
        <w:t xml:space="preserve">.  </w:t>
      </w:r>
      <w:r w:rsidR="001352DB" w:rsidRPr="00EC093D">
        <w:t>He went on to finance the purchase of the two properties</w:t>
      </w:r>
      <w:r w:rsidR="001E09B6">
        <w:t xml:space="preserve">.  </w:t>
      </w:r>
    </w:p>
    <w:p w14:paraId="66583BC5" w14:textId="77777777" w:rsidR="00321460" w:rsidRDefault="00460BB0" w:rsidP="00DA1BE4">
      <w:pPr>
        <w:pStyle w:val="NormalParagraph"/>
      </w:pPr>
      <w:r w:rsidRPr="00EC093D">
        <w:t>Now family, I tell you, I am one for a good story</w:t>
      </w:r>
      <w:r w:rsidR="001E09B6">
        <w:t xml:space="preserve">.  </w:t>
      </w:r>
      <w:r w:rsidRPr="00EC093D">
        <w:t>That would be enough right there</w:t>
      </w:r>
      <w:r w:rsidR="001E09B6">
        <w:t xml:space="preserve">.  </w:t>
      </w:r>
      <w:r w:rsidRPr="00EC093D">
        <w:t>But there</w:t>
      </w:r>
      <w:r w:rsidR="00321460">
        <w:t>’</w:t>
      </w:r>
      <w:r w:rsidRPr="00EC093D">
        <w:t>s more.</w:t>
      </w:r>
    </w:p>
    <w:p w14:paraId="47DD788A" w14:textId="62F52B1C" w:rsidR="00321460" w:rsidRDefault="00506D97" w:rsidP="00DA1BE4">
      <w:pPr>
        <w:pStyle w:val="NormalParagraph"/>
      </w:pPr>
      <w:r w:rsidRPr="00EC093D">
        <w:t>O</w:t>
      </w:r>
      <w:r w:rsidR="00064AA5" w:rsidRPr="00EC093D">
        <w:t>ne of the reasons they went forward</w:t>
      </w:r>
      <w:r w:rsidR="001F1FA5">
        <w:t xml:space="preserve"> — </w:t>
      </w:r>
      <w:r w:rsidR="00064AA5" w:rsidRPr="00EC093D">
        <w:t>against all odds and without proper resum</w:t>
      </w:r>
      <w:r w:rsidR="001F1FA5">
        <w:t xml:space="preserve">és — </w:t>
      </w:r>
      <w:r w:rsidR="00064AA5" w:rsidRPr="00EC093D">
        <w:t>was because they were answering to a higher authority than even Jim Rouse</w:t>
      </w:r>
      <w:r w:rsidR="001E09B6">
        <w:t xml:space="preserve">!   </w:t>
      </w:r>
      <w:r w:rsidR="00064AA5" w:rsidRPr="00EC093D">
        <w:t>The</w:t>
      </w:r>
      <w:r w:rsidR="004F426A">
        <w:t>y were responding out of their connection to the Vine</w:t>
      </w:r>
      <w:r w:rsidR="001E09B6">
        <w:t xml:space="preserve">.  </w:t>
      </w:r>
      <w:r w:rsidR="00064AA5" w:rsidRPr="00EC093D">
        <w:t>Their bush had burned</w:t>
      </w:r>
      <w:r w:rsidR="001F1FA5">
        <w:t>,</w:t>
      </w:r>
      <w:r w:rsidR="00064AA5" w:rsidRPr="00EC093D">
        <w:t xml:space="preserve"> and they were </w:t>
      </w:r>
      <w:r w:rsidR="00321460">
        <w:t>“</w:t>
      </w:r>
      <w:r w:rsidR="00501DB9" w:rsidRPr="00EC093D">
        <w:t>all in</w:t>
      </w:r>
      <w:r w:rsidR="00321460">
        <w:t>”</w:t>
      </w:r>
      <w:r w:rsidR="00501DB9" w:rsidRPr="00EC093D">
        <w:t xml:space="preserve"> for the dream.</w:t>
      </w:r>
    </w:p>
    <w:p w14:paraId="665B6B56" w14:textId="77777777" w:rsidR="00321460" w:rsidRDefault="002D1850" w:rsidP="00DA1BE4">
      <w:pPr>
        <w:pStyle w:val="NormalParagraph"/>
      </w:pPr>
      <w:r w:rsidRPr="00EC093D">
        <w:lastRenderedPageBreak/>
        <w:t>And from that humble beginning, t</w:t>
      </w:r>
      <w:r w:rsidR="00501DB9" w:rsidRPr="00EC093D">
        <w:t xml:space="preserve">hey had infused the Jubilee mission with </w:t>
      </w:r>
      <w:r w:rsidR="00493906" w:rsidRPr="00EC093D">
        <w:t>Holy Spirit DNA!</w:t>
      </w:r>
    </w:p>
    <w:p w14:paraId="771259BA" w14:textId="77777777" w:rsidR="00321460" w:rsidRDefault="00CC3886" w:rsidP="00DA1BE4">
      <w:pPr>
        <w:pStyle w:val="NormalParagraph"/>
      </w:pPr>
      <w:r>
        <w:t>Amen</w:t>
      </w:r>
      <w:r w:rsidR="00493906" w:rsidRPr="00EC093D">
        <w:t>?</w:t>
      </w:r>
    </w:p>
    <w:p w14:paraId="7A73DF16" w14:textId="7283ADC8" w:rsidR="00321460" w:rsidRDefault="00493906" w:rsidP="00DA1BE4">
      <w:pPr>
        <w:pStyle w:val="NormalParagraph"/>
      </w:pPr>
      <w:r w:rsidRPr="00EC093D">
        <w:t>And that thing ke</w:t>
      </w:r>
      <w:r w:rsidR="009E4E9E">
        <w:t>pt</w:t>
      </w:r>
      <w:r w:rsidRPr="00EC093D">
        <w:t xml:space="preserve"> happening</w:t>
      </w:r>
      <w:r w:rsidR="001E09B6">
        <w:t xml:space="preserve">.  </w:t>
      </w:r>
      <w:r w:rsidR="000F6676">
        <w:t xml:space="preserve">More than </w:t>
      </w:r>
      <w:r w:rsidR="003C0041">
        <w:t xml:space="preserve">twenty times over and most recently with </w:t>
      </w:r>
      <w:r w:rsidRPr="00EC093D">
        <w:t>Recovery Café DC</w:t>
      </w:r>
      <w:r w:rsidR="003C0041">
        <w:t xml:space="preserve"> in historic Anacostia</w:t>
      </w:r>
      <w:r w:rsidRPr="00EC093D">
        <w:t>!!!</w:t>
      </w:r>
    </w:p>
    <w:p w14:paraId="6D04A190" w14:textId="000B4AE0" w:rsidR="00321460" w:rsidRDefault="00493906" w:rsidP="00DA1BE4">
      <w:pPr>
        <w:pStyle w:val="NormalParagraph"/>
      </w:pPr>
      <w:r w:rsidRPr="00EC093D">
        <w:t>These are</w:t>
      </w:r>
      <w:r w:rsidR="000F4258" w:rsidRPr="00EC093D">
        <w:t>n</w:t>
      </w:r>
      <w:r w:rsidR="00321460">
        <w:t>’</w:t>
      </w:r>
      <w:r w:rsidR="000F4258" w:rsidRPr="00EC093D">
        <w:t>t</w:t>
      </w:r>
      <w:r w:rsidRPr="00EC093D">
        <w:t xml:space="preserve"> just good non-profit missions, </w:t>
      </w:r>
      <w:r w:rsidR="00611576">
        <w:t xml:space="preserve">at their core, </w:t>
      </w:r>
      <w:r w:rsidR="00456C1C">
        <w:t xml:space="preserve">and when connected to the vine, </w:t>
      </w:r>
      <w:r w:rsidRPr="00EC093D">
        <w:t>they are ex</w:t>
      </w:r>
      <w:r w:rsidR="000F4258" w:rsidRPr="00EC093D">
        <w:t xml:space="preserve">pressions </w:t>
      </w:r>
      <w:r w:rsidRPr="00EC093D">
        <w:t>of God</w:t>
      </w:r>
      <w:r w:rsidR="00321460">
        <w:t>’</w:t>
      </w:r>
      <w:r w:rsidRPr="00EC093D">
        <w:t xml:space="preserve">s very </w:t>
      </w:r>
      <w:r w:rsidR="000D7DF3">
        <w:t>being and intention</w:t>
      </w:r>
      <w:r w:rsidR="001F1FA5">
        <w:t xml:space="preserve"> … </w:t>
      </w:r>
      <w:r w:rsidRPr="00EC093D">
        <w:t>they are part of The Holy Story</w:t>
      </w:r>
      <w:r w:rsidR="001F1FA5">
        <w:t xml:space="preserve"> … </w:t>
      </w:r>
      <w:r w:rsidR="00826B7A">
        <w:t>they are branches of the one true vine</w:t>
      </w:r>
      <w:r w:rsidR="001F1FA5">
        <w:t xml:space="preserve"> … </w:t>
      </w:r>
      <w:r w:rsidRPr="00EC093D">
        <w:t xml:space="preserve">they are people coming together to lay down their lives to follow the One </w:t>
      </w:r>
      <w:r w:rsidR="000F4258" w:rsidRPr="00EC093D">
        <w:t>Who Is</w:t>
      </w:r>
      <w:r w:rsidR="001E09B6">
        <w:t xml:space="preserve">.  </w:t>
      </w:r>
    </w:p>
    <w:p w14:paraId="36621DBD" w14:textId="668FABFA" w:rsidR="00321460" w:rsidRDefault="00C022BD" w:rsidP="00DA1BE4">
      <w:pPr>
        <w:pStyle w:val="NormalParagraph"/>
      </w:pPr>
      <w:r>
        <w:t>T</w:t>
      </w:r>
      <w:r w:rsidR="000F4258" w:rsidRPr="00EC093D">
        <w:t xml:space="preserve">hey make </w:t>
      </w:r>
      <w:r w:rsidR="006B404E" w:rsidRPr="00EC093D">
        <w:t xml:space="preserve">it </w:t>
      </w:r>
      <w:r w:rsidR="000F4258" w:rsidRPr="00EC093D">
        <w:t>not because</w:t>
      </w:r>
      <w:r>
        <w:t xml:space="preserve"> </w:t>
      </w:r>
      <w:r w:rsidR="000F4258" w:rsidRPr="00EC093D">
        <w:t xml:space="preserve">they are particularly good at business, but rather because they are </w:t>
      </w:r>
      <w:r w:rsidR="00FE1360" w:rsidRPr="00EC093D">
        <w:t xml:space="preserve">all-in </w:t>
      </w:r>
      <w:proofErr w:type="gramStart"/>
      <w:r w:rsidR="00FE1360" w:rsidRPr="00EC093D">
        <w:t>surrendered</w:t>
      </w:r>
      <w:proofErr w:type="gramEnd"/>
      <w:r w:rsidR="00FE1360" w:rsidRPr="00EC093D">
        <w:t xml:space="preserve"> to the </w:t>
      </w:r>
      <w:r w:rsidR="000D7DF3">
        <w:t>Caller</w:t>
      </w:r>
      <w:r w:rsidR="001E09B6">
        <w:t xml:space="preserve">.  </w:t>
      </w:r>
      <w:r w:rsidR="00FE1360" w:rsidRPr="00EC093D">
        <w:t>Not because</w:t>
      </w:r>
      <w:r w:rsidR="00841480">
        <w:t xml:space="preserve"> of </w:t>
      </w:r>
      <w:r w:rsidR="00FE1360" w:rsidRPr="00EC093D">
        <w:t xml:space="preserve">credentials </w:t>
      </w:r>
      <w:r w:rsidR="00841480">
        <w:t xml:space="preserve">and best practices, </w:t>
      </w:r>
      <w:r w:rsidR="00FF2453" w:rsidRPr="00EC093D">
        <w:t>but because they don</w:t>
      </w:r>
      <w:r w:rsidR="00321460">
        <w:t>’</w:t>
      </w:r>
      <w:r w:rsidR="00FF2453" w:rsidRPr="00EC093D">
        <w:t>t know enough by the world</w:t>
      </w:r>
      <w:r w:rsidR="001F1FA5">
        <w:t>’</w:t>
      </w:r>
      <w:r w:rsidR="00FF2453" w:rsidRPr="00EC093D">
        <w:t>s standards to be scared away</w:t>
      </w:r>
      <w:r w:rsidR="001E09B6">
        <w:t xml:space="preserve">.  </w:t>
      </w:r>
    </w:p>
    <w:p w14:paraId="5B1760C8" w14:textId="77777777" w:rsidR="00321460" w:rsidRDefault="006B404E" w:rsidP="00DA1BE4">
      <w:pPr>
        <w:pStyle w:val="NormalParagraph"/>
      </w:pPr>
      <w:r w:rsidRPr="00EC093D">
        <w:t>You can only accomplish the impossible when you don</w:t>
      </w:r>
      <w:r w:rsidR="00321460">
        <w:t>’</w:t>
      </w:r>
      <w:r w:rsidRPr="00EC093D">
        <w:t xml:space="preserve">t know enough to know </w:t>
      </w:r>
      <w:r w:rsidR="00C022BD" w:rsidRPr="00EC093D">
        <w:t>it</w:t>
      </w:r>
      <w:r w:rsidR="00321460">
        <w:t>’</w:t>
      </w:r>
      <w:r w:rsidR="00C022BD" w:rsidRPr="00EC093D">
        <w:t xml:space="preserve">s </w:t>
      </w:r>
      <w:r w:rsidR="00C022BD">
        <w:t xml:space="preserve">not </w:t>
      </w:r>
      <w:r w:rsidRPr="00EC093D">
        <w:t>possible</w:t>
      </w:r>
      <w:r w:rsidR="001E09B6">
        <w:t xml:space="preserve">!   </w:t>
      </w:r>
      <w:r w:rsidR="00C2020C">
        <w:t xml:space="preserve">And, when you are willing to bear the pain and </w:t>
      </w:r>
      <w:r w:rsidR="007162C9">
        <w:t xml:space="preserve">challenge of the </w:t>
      </w:r>
      <w:r w:rsidR="00321460">
        <w:t>“</w:t>
      </w:r>
      <w:r w:rsidR="007162C9">
        <w:t>not yet</w:t>
      </w:r>
      <w:r w:rsidR="00321460">
        <w:t>”</w:t>
      </w:r>
      <w:r w:rsidR="007162C9">
        <w:t xml:space="preserve"> while you struggle to bring it into being</w:t>
      </w:r>
      <w:r w:rsidR="001E09B6">
        <w:t xml:space="preserve">.  </w:t>
      </w:r>
    </w:p>
    <w:p w14:paraId="3FEB9794" w14:textId="77777777" w:rsidR="00321460" w:rsidRDefault="00FF2453" w:rsidP="00DA1BE4">
      <w:pPr>
        <w:pStyle w:val="NormalParagraph"/>
      </w:pPr>
      <w:r w:rsidRPr="00EC093D">
        <w:t>Jim Rouse initially said NO</w:t>
      </w:r>
      <w:r w:rsidR="001E09B6">
        <w:t xml:space="preserve">!   </w:t>
      </w:r>
      <w:r w:rsidRPr="00EC093D">
        <w:t>You don</w:t>
      </w:r>
      <w:r w:rsidR="00321460">
        <w:t>’</w:t>
      </w:r>
      <w:r w:rsidRPr="00EC093D">
        <w:t>t have the skills, you don</w:t>
      </w:r>
      <w:r w:rsidR="00321460">
        <w:t>’</w:t>
      </w:r>
      <w:r w:rsidRPr="00EC093D">
        <w:t>t have the experience, you don</w:t>
      </w:r>
      <w:r w:rsidR="00321460">
        <w:t>’</w:t>
      </w:r>
      <w:r w:rsidRPr="00EC093D">
        <w:t>t have the expertise</w:t>
      </w:r>
      <w:r w:rsidR="001E09B6">
        <w:t xml:space="preserve">.  </w:t>
      </w:r>
    </w:p>
    <w:p w14:paraId="72CC156D" w14:textId="318D385B" w:rsidR="00321460" w:rsidRDefault="00C022BD" w:rsidP="00DA1BE4">
      <w:pPr>
        <w:pStyle w:val="NormalParagraph"/>
      </w:pPr>
      <w:r>
        <w:t>And there is a critical corollary to this notion of not having a resum</w:t>
      </w:r>
      <w:r w:rsidR="00AD3EA7">
        <w:t>é</w:t>
      </w:r>
      <w:r w:rsidR="001E09B6">
        <w:t xml:space="preserve">.  </w:t>
      </w:r>
      <w:r>
        <w:t xml:space="preserve">God seems willing to infuse the uninitiated, the unremarkable with a kind of </w:t>
      </w:r>
      <w:r w:rsidR="001B17AA">
        <w:t xml:space="preserve">life </w:t>
      </w:r>
      <w:r>
        <w:t>power that is not available to ones who think they have it all worked out</w:t>
      </w:r>
      <w:r w:rsidR="001E09B6">
        <w:t xml:space="preserve">.  </w:t>
      </w:r>
    </w:p>
    <w:p w14:paraId="43CDDAA8" w14:textId="6856C179" w:rsidR="00321460" w:rsidRDefault="007162C9" w:rsidP="00DA1BE4">
      <w:pPr>
        <w:pStyle w:val="NormalParagraph"/>
      </w:pPr>
      <w:r>
        <w:t>If God only called the gifted, if things only happened w</w:t>
      </w:r>
      <w:r w:rsidR="003A3D2F">
        <w:t>hen</w:t>
      </w:r>
      <w:r>
        <w:t xml:space="preserve"> people of </w:t>
      </w:r>
      <w:proofErr w:type="gramStart"/>
      <w:r>
        <w:t>particular skills</w:t>
      </w:r>
      <w:proofErr w:type="gramEnd"/>
      <w:r>
        <w:t xml:space="preserve"> would act</w:t>
      </w:r>
      <w:r w:rsidR="00AD3EA7">
        <w:t xml:space="preserve"> — </w:t>
      </w:r>
      <w:r>
        <w:t>so much of what is important in life would not have happened</w:t>
      </w:r>
      <w:r w:rsidR="001E09B6">
        <w:t xml:space="preserve">.  </w:t>
      </w:r>
      <w:r w:rsidR="001B17AA">
        <w:t>And when God calls the ordinary, God evokes the gifts needed to make it</w:t>
      </w:r>
      <w:r w:rsidR="006C44EB">
        <w:t xml:space="preserve"> work</w:t>
      </w:r>
      <w:r w:rsidR="001E09B6">
        <w:t xml:space="preserve">.  </w:t>
      </w:r>
    </w:p>
    <w:p w14:paraId="79D3706A" w14:textId="1554808E" w:rsidR="00321460" w:rsidRDefault="007162C9" w:rsidP="00DA1BE4">
      <w:pPr>
        <w:pStyle w:val="NormalParagraph"/>
      </w:pPr>
      <w:r>
        <w:t xml:space="preserve">The early Jubilee community </w:t>
      </w:r>
      <w:r w:rsidR="00FF2453" w:rsidRPr="00EC093D">
        <w:t>responded with their lives</w:t>
      </w:r>
      <w:r w:rsidR="00AD3EA7">
        <w:t xml:space="preserve"> … </w:t>
      </w:r>
      <w:r w:rsidR="00FF2453" w:rsidRPr="00EC093D">
        <w:t>we don</w:t>
      </w:r>
      <w:r w:rsidR="00321460">
        <w:t>’</w:t>
      </w:r>
      <w:r w:rsidR="00FF2453" w:rsidRPr="00EC093D">
        <w:t xml:space="preserve">t </w:t>
      </w:r>
      <w:r w:rsidR="00446F81">
        <w:t xml:space="preserve">need </w:t>
      </w:r>
      <w:r w:rsidR="003A3D2F">
        <w:t xml:space="preserve">the </w:t>
      </w:r>
      <w:r w:rsidR="001F7D48">
        <w:t>resum</w:t>
      </w:r>
      <w:r w:rsidR="00AD3EA7">
        <w:t>é</w:t>
      </w:r>
      <w:r w:rsidR="001E09B6">
        <w:t xml:space="preserve">.  </w:t>
      </w:r>
      <w:r w:rsidR="00FF2453" w:rsidRPr="00EC093D">
        <w:t>We have the Story</w:t>
      </w:r>
      <w:r w:rsidR="001E09B6">
        <w:t xml:space="preserve">.  </w:t>
      </w:r>
      <w:r w:rsidR="00FF2453" w:rsidRPr="00EC093D">
        <w:t>We have been called by the Story Maker</w:t>
      </w:r>
      <w:r w:rsidR="001E09B6">
        <w:t xml:space="preserve">.  </w:t>
      </w:r>
      <w:r w:rsidR="001A10F6" w:rsidRPr="00EC093D">
        <w:t>All we know is that it needs to happen, and we are willing to give our lives that it might be so</w:t>
      </w:r>
      <w:r w:rsidR="001E09B6">
        <w:t xml:space="preserve">.  </w:t>
      </w:r>
      <w:r w:rsidR="009B3A1E" w:rsidRPr="00EC093D">
        <w:t xml:space="preserve">We are walking in the </w:t>
      </w:r>
      <w:r w:rsidR="001A10F6" w:rsidRPr="00EC093D">
        <w:t>age-old</w:t>
      </w:r>
      <w:r w:rsidR="009B3A1E" w:rsidRPr="00EC093D">
        <w:t xml:space="preserve"> tradition of those who have been called and led into the </w:t>
      </w:r>
      <w:r w:rsidR="001F7D48">
        <w:t>P</w:t>
      </w:r>
      <w:r w:rsidR="009B3A1E" w:rsidRPr="00EC093D">
        <w:t xml:space="preserve">romise </w:t>
      </w:r>
      <w:r w:rsidR="001F7D48">
        <w:t>L</w:t>
      </w:r>
      <w:r w:rsidR="009B3A1E" w:rsidRPr="00EC093D">
        <w:t>and</w:t>
      </w:r>
      <w:r w:rsidR="00AD3EA7">
        <w:t xml:space="preserve"> … </w:t>
      </w:r>
      <w:r w:rsidR="009B3A1E" w:rsidRPr="00EC093D">
        <w:t>who have come to know the Year of the Lord.</w:t>
      </w:r>
    </w:p>
    <w:p w14:paraId="0BB1E6CD" w14:textId="77777777" w:rsidR="00321460" w:rsidRDefault="00DB21D9" w:rsidP="00DA1BE4">
      <w:pPr>
        <w:pStyle w:val="NormalParagraph"/>
      </w:pPr>
      <w:r>
        <w:t>Right church</w:t>
      </w:r>
      <w:r w:rsidR="009B3A1E" w:rsidRPr="00EC093D">
        <w:t>?</w:t>
      </w:r>
    </w:p>
    <w:p w14:paraId="0B23D327" w14:textId="1BE7D615" w:rsidR="00321460" w:rsidRDefault="00D1463D" w:rsidP="00DA1BE4">
      <w:pPr>
        <w:pStyle w:val="NormalParagraph"/>
      </w:pPr>
      <w:r w:rsidRPr="00EC093D">
        <w:t>So</w:t>
      </w:r>
      <w:r w:rsidR="00AD3EA7">
        <w:t>,</w:t>
      </w:r>
      <w:r w:rsidRPr="00EC093D">
        <w:t xml:space="preserve"> friends, when I came to Jubilee Housing the second time, I had no idea how to finance and renovate those properties</w:t>
      </w:r>
      <w:r w:rsidR="001E09B6">
        <w:t xml:space="preserve">.  </w:t>
      </w:r>
      <w:r w:rsidR="00F560B9">
        <w:t xml:space="preserve">I would never have been selected by </w:t>
      </w:r>
      <w:r w:rsidR="0070364F">
        <w:t>a best practice shop to run a redevelopment campaign</w:t>
      </w:r>
      <w:r w:rsidR="001E09B6">
        <w:t xml:space="preserve">.  </w:t>
      </w:r>
      <w:r w:rsidR="0070364F">
        <w:t>I had no expertise</w:t>
      </w:r>
      <w:r w:rsidR="00AD3EA7">
        <w:t xml:space="preserve"> … </w:t>
      </w:r>
      <w:r w:rsidR="0070364F">
        <w:t>I had no chops!</w:t>
      </w:r>
    </w:p>
    <w:p w14:paraId="4F5AA1E6" w14:textId="77777777" w:rsidR="00321460" w:rsidRDefault="0070364F" w:rsidP="00DA1BE4">
      <w:pPr>
        <w:pStyle w:val="NormalParagraph"/>
      </w:pPr>
      <w:r>
        <w:t>And, i</w:t>
      </w:r>
      <w:r w:rsidR="00D1463D" w:rsidRPr="00EC093D">
        <w:t>f I knew then how hard it would be, I never would have been able to say YES</w:t>
      </w:r>
      <w:r w:rsidR="001E09B6">
        <w:t xml:space="preserve">.  </w:t>
      </w:r>
      <w:r w:rsidR="00D1463D" w:rsidRPr="00EC093D">
        <w:t>I didn</w:t>
      </w:r>
      <w:r w:rsidR="00321460">
        <w:t>’</w:t>
      </w:r>
      <w:r w:rsidR="00D1463D" w:rsidRPr="00EC093D">
        <w:t>t know enough to be scared away</w:t>
      </w:r>
      <w:r w:rsidR="001E09B6">
        <w:t xml:space="preserve">.  </w:t>
      </w:r>
    </w:p>
    <w:p w14:paraId="58773D6E" w14:textId="2344A851" w:rsidR="00321460" w:rsidRDefault="00F90FA3" w:rsidP="00DA1BE4">
      <w:pPr>
        <w:pStyle w:val="NormalParagraph"/>
      </w:pPr>
      <w:r>
        <w:t>And yet, l</w:t>
      </w:r>
      <w:r w:rsidR="00AD3EA7">
        <w:t>as</w:t>
      </w:r>
      <w:r>
        <w:t>t week we acquired an 1</w:t>
      </w:r>
      <w:r w:rsidR="00A409AA">
        <w:t>8</w:t>
      </w:r>
      <w:r w:rsidR="00A409AA" w:rsidRPr="00A409AA">
        <w:rPr>
          <w:vertAlign w:val="superscript"/>
        </w:rPr>
        <w:t>th</w:t>
      </w:r>
      <w:r w:rsidR="00A409AA">
        <w:t xml:space="preserve"> property, that when complete, will cap off a recent doubling of our justice housing community</w:t>
      </w:r>
      <w:r w:rsidR="00AD3EA7">
        <w:t xml:space="preserve"> — </w:t>
      </w:r>
      <w:r w:rsidR="00A409AA">
        <w:t>deeply affordable housing, with onsi</w:t>
      </w:r>
      <w:r w:rsidR="00AD3EA7">
        <w:t>t</w:t>
      </w:r>
      <w:r w:rsidR="00A409AA">
        <w:t xml:space="preserve">e and nearby programs and amenities, in </w:t>
      </w:r>
      <w:r w:rsidR="00A03B7B">
        <w:t>resource rich neighborhoods.</w:t>
      </w:r>
    </w:p>
    <w:p w14:paraId="51837FD9" w14:textId="77777777" w:rsidR="00321460" w:rsidRDefault="00D1463D" w:rsidP="00DA1BE4">
      <w:pPr>
        <w:pStyle w:val="NormalParagraph"/>
      </w:pPr>
      <w:r w:rsidRPr="00EC093D">
        <w:t>Hallelujah!</w:t>
      </w:r>
    </w:p>
    <w:p w14:paraId="0F325728" w14:textId="60F3942D" w:rsidR="00321460" w:rsidRDefault="00BE00E6" w:rsidP="00DA1BE4">
      <w:pPr>
        <w:pStyle w:val="NormalParagraph"/>
      </w:pPr>
      <w:r>
        <w:t>Some of you know the R</w:t>
      </w:r>
      <w:r w:rsidR="00AD3EA7">
        <w:t xml:space="preserve">ecovery Café </w:t>
      </w:r>
      <w:r>
        <w:t>DC mission in Anacostia, led by Jacqueline and Donald Connerly</w:t>
      </w:r>
      <w:r w:rsidR="001E09B6">
        <w:t xml:space="preserve">.  </w:t>
      </w:r>
      <w:r>
        <w:t>We celebrated the fifth Bridging</w:t>
      </w:r>
      <w:r w:rsidR="0013416A">
        <w:t>-</w:t>
      </w:r>
      <w:r>
        <w:t>the</w:t>
      </w:r>
      <w:r w:rsidR="0013416A">
        <w:t>-</w:t>
      </w:r>
      <w:r>
        <w:t>Gap fundraiser there on Thursday</w:t>
      </w:r>
      <w:r w:rsidR="001E09B6">
        <w:t xml:space="preserve">.  </w:t>
      </w:r>
      <w:r w:rsidR="00D1463D" w:rsidRPr="00EC093D">
        <w:t xml:space="preserve">If we </w:t>
      </w:r>
      <w:r w:rsidR="00D1463D" w:rsidRPr="00EC093D">
        <w:lastRenderedPageBreak/>
        <w:t>had know</w:t>
      </w:r>
      <w:r w:rsidR="00F7223C">
        <w:t>n</w:t>
      </w:r>
      <w:r w:rsidR="00D1463D" w:rsidRPr="00EC093D">
        <w:t xml:space="preserve"> how hard it would be to get that property built on Good Hope Road, we might have been scared away from there too</w:t>
      </w:r>
      <w:r w:rsidR="001E09B6">
        <w:t xml:space="preserve">!   </w:t>
      </w:r>
      <w:r w:rsidR="00972752">
        <w:t>How many times it would literally stretch us to the end of our rope</w:t>
      </w:r>
      <w:r w:rsidR="001E09B6">
        <w:t xml:space="preserve">?  </w:t>
      </w:r>
    </w:p>
    <w:p w14:paraId="3966D301" w14:textId="18B821EE" w:rsidR="00321460" w:rsidRDefault="00D1463D" w:rsidP="00DA1BE4">
      <w:pPr>
        <w:pStyle w:val="NormalParagraph"/>
      </w:pPr>
      <w:r w:rsidRPr="00EC093D">
        <w:t>The Story is written through people who are willing to be tak</w:t>
      </w:r>
      <w:r w:rsidR="004F0899" w:rsidRPr="00EC093D">
        <w:t>en</w:t>
      </w:r>
      <w:r w:rsidRPr="00EC093D">
        <w:t xml:space="preserve"> beyond their gifts</w:t>
      </w:r>
      <w:r w:rsidR="001E09B6">
        <w:t xml:space="preserve">.  </w:t>
      </w:r>
      <w:r w:rsidRPr="00EC093D">
        <w:t xml:space="preserve">God </w:t>
      </w:r>
      <w:r w:rsidR="004F0899" w:rsidRPr="00EC093D">
        <w:t>gifts the called</w:t>
      </w:r>
      <w:r w:rsidR="0013416A">
        <w:t xml:space="preserve"> … </w:t>
      </w:r>
      <w:r w:rsidR="004F0899" w:rsidRPr="00EC093D">
        <w:t>not calls the gifted</w:t>
      </w:r>
      <w:r w:rsidR="001E09B6">
        <w:t xml:space="preserve">.  </w:t>
      </w:r>
      <w:r w:rsidR="004F0899" w:rsidRPr="00EC093D">
        <w:t>Right</w:t>
      </w:r>
      <w:r w:rsidR="000D7DF3">
        <w:t xml:space="preserve"> church?</w:t>
      </w:r>
    </w:p>
    <w:p w14:paraId="417EF389" w14:textId="25ACCAC1" w:rsidR="00321460" w:rsidRDefault="004F0899" w:rsidP="00DA1BE4">
      <w:pPr>
        <w:pStyle w:val="NormalParagraph"/>
      </w:pPr>
      <w:r w:rsidRPr="00EC093D">
        <w:t xml:space="preserve">I feel like I am just getting going, but </w:t>
      </w:r>
      <w:proofErr w:type="gramStart"/>
      <w:r w:rsidR="00711F31">
        <w:t>know</w:t>
      </w:r>
      <w:proofErr w:type="gramEnd"/>
      <w:r w:rsidR="00711F31">
        <w:t xml:space="preserve"> </w:t>
      </w:r>
      <w:r w:rsidRPr="00EC093D">
        <w:t>I need to bring this to a close</w:t>
      </w:r>
      <w:r w:rsidR="0013416A">
        <w:t>.</w:t>
      </w:r>
    </w:p>
    <w:p w14:paraId="5AEF9AAD" w14:textId="77777777" w:rsidR="00321460" w:rsidRDefault="000D7DF3" w:rsidP="00DA1BE4">
      <w:pPr>
        <w:pStyle w:val="NormalParagraph"/>
      </w:pPr>
      <w:r>
        <w:t>We remember The Story not because it is a good history lesson</w:t>
      </w:r>
      <w:r w:rsidR="001E09B6">
        <w:t xml:space="preserve">.  </w:t>
      </w:r>
      <w:r>
        <w:t xml:space="preserve">And we remember our </w:t>
      </w:r>
      <w:r w:rsidR="00C0092F">
        <w:t>saints</w:t>
      </w:r>
      <w:r>
        <w:t xml:space="preserve"> not because we want to revere them [although we do!]</w:t>
      </w:r>
    </w:p>
    <w:p w14:paraId="698D13F4" w14:textId="77777777" w:rsidR="00321460" w:rsidRDefault="000D7DF3" w:rsidP="00DA1BE4">
      <w:pPr>
        <w:pStyle w:val="NormalParagraph"/>
      </w:pPr>
      <w:r>
        <w:t>This remembering is to inspire us, challenge us, and open us to newness</w:t>
      </w:r>
      <w:r w:rsidR="001E09B6">
        <w:t xml:space="preserve">.  </w:t>
      </w:r>
      <w:r w:rsidR="00EC2499">
        <w:t>It is to keep us connected to the vine</w:t>
      </w:r>
      <w:r w:rsidR="001E09B6">
        <w:t xml:space="preserve">.  </w:t>
      </w:r>
      <w:r>
        <w:t xml:space="preserve">It is to invite us to </w:t>
      </w:r>
      <w:r w:rsidRPr="000D7DF3">
        <w:rPr>
          <w:i/>
          <w:iCs/>
        </w:rPr>
        <w:t>travel with</w:t>
      </w:r>
      <w:r>
        <w:t xml:space="preserve"> our ancestors into new beginnings and new chapters</w:t>
      </w:r>
      <w:r w:rsidR="001E09B6">
        <w:t xml:space="preserve">.  </w:t>
      </w:r>
      <w:r>
        <w:t xml:space="preserve">The God who made us is always making new things and wants and needs us to lay down our lives so that we may called into a life </w:t>
      </w:r>
      <w:r w:rsidR="00EC2499">
        <w:t xml:space="preserve">of </w:t>
      </w:r>
      <w:r>
        <w:t>co-creation</w:t>
      </w:r>
      <w:r w:rsidR="001E09B6">
        <w:t xml:space="preserve">.  </w:t>
      </w:r>
    </w:p>
    <w:p w14:paraId="08F246D2" w14:textId="77777777" w:rsidR="00321460" w:rsidRDefault="00251932" w:rsidP="00DA1BE4">
      <w:pPr>
        <w:pStyle w:val="NormalParagraph"/>
      </w:pPr>
      <w:r>
        <w:t>To w</w:t>
      </w:r>
      <w:r w:rsidR="00437663">
        <w:t>hat next thing is God inviting the people of 8</w:t>
      </w:r>
      <w:r w:rsidR="00437663" w:rsidRPr="00437663">
        <w:rPr>
          <w:vertAlign w:val="superscript"/>
        </w:rPr>
        <w:t>th</w:t>
      </w:r>
      <w:r w:rsidR="00437663">
        <w:t xml:space="preserve"> Day Church</w:t>
      </w:r>
      <w:r w:rsidR="001E09B6">
        <w:t xml:space="preserve">?  </w:t>
      </w:r>
      <w:r>
        <w:t>Right!</w:t>
      </w:r>
    </w:p>
    <w:p w14:paraId="02D6CD76" w14:textId="77777777" w:rsidR="0013416A" w:rsidRDefault="004F0899" w:rsidP="0013416A">
      <w:pPr>
        <w:pStyle w:val="NormalParagraph"/>
      </w:pPr>
      <w:r w:rsidRPr="00EC093D">
        <w:t xml:space="preserve">Ok, so allow me </w:t>
      </w:r>
      <w:r w:rsidR="008A460B" w:rsidRPr="00EC093D">
        <w:t>to close with one of my most favorite texts</w:t>
      </w:r>
      <w:r w:rsidR="008E1633" w:rsidRPr="00EC093D">
        <w:t>, 2 Corinthians 4: 7-18</w:t>
      </w:r>
      <w:r w:rsidR="001E09B6">
        <w:t xml:space="preserve">.  </w:t>
      </w:r>
      <w:r w:rsidR="00D61845" w:rsidRPr="00EC093D">
        <w:t>It</w:t>
      </w:r>
      <w:r w:rsidR="00321460">
        <w:t>’</w:t>
      </w:r>
      <w:r w:rsidR="00D61845" w:rsidRPr="00EC093D">
        <w:t>s</w:t>
      </w:r>
      <w:r w:rsidRPr="00EC093D">
        <w:t xml:space="preserve"> my favorite because it reminds me that this thing is not about us</w:t>
      </w:r>
      <w:r w:rsidR="001E09B6">
        <w:t xml:space="preserve">.  </w:t>
      </w:r>
      <w:r w:rsidR="00321460">
        <w:t xml:space="preserve"> </w:t>
      </w:r>
    </w:p>
    <w:p w14:paraId="3C41FE8A" w14:textId="77777777" w:rsidR="0013416A" w:rsidRDefault="008E1633" w:rsidP="0013416A">
      <w:pPr>
        <w:pStyle w:val="HeadingParagraph"/>
      </w:pPr>
      <w:r w:rsidRPr="008E1633">
        <w:t>Treasure in Jars of Clay</w:t>
      </w:r>
      <w:r w:rsidR="00321460">
        <w:t xml:space="preserve"> </w:t>
      </w:r>
    </w:p>
    <w:p w14:paraId="1689D1AA" w14:textId="77777777" w:rsidR="0013416A" w:rsidRDefault="008E1633" w:rsidP="0013416A">
      <w:pPr>
        <w:pStyle w:val="QuoteParagraph"/>
        <w:rPr>
          <w:rFonts w:asciiTheme="minorHAnsi" w:hAnsiTheme="minorHAnsi" w:cstheme="minorHAnsi"/>
          <w:sz w:val="26"/>
          <w:szCs w:val="26"/>
        </w:rPr>
      </w:pPr>
      <w:r w:rsidRPr="008E1633">
        <w:rPr>
          <w:b/>
          <w:bCs/>
          <w:vertAlign w:val="superscript"/>
        </w:rPr>
        <w:t>7 </w:t>
      </w:r>
      <w:r w:rsidRPr="008E1633">
        <w:t>But we have this treasure in jars of clay, </w:t>
      </w:r>
      <w:r w:rsidRPr="0013416A">
        <w:t>to show that the surpassing power belongs to God and not to us</w:t>
      </w:r>
      <w:r w:rsidR="001E09B6" w:rsidRPr="0013416A">
        <w:t xml:space="preserve">.  </w:t>
      </w:r>
      <w:r w:rsidRPr="008E1633">
        <w:rPr>
          <w:b/>
          <w:bCs/>
          <w:vertAlign w:val="superscript"/>
        </w:rPr>
        <w:t>8 </w:t>
      </w:r>
      <w:r w:rsidRPr="008E1633">
        <w:t>We are afflicted in every way, but not crushed; perplexed, but not driven to despair; </w:t>
      </w:r>
      <w:r w:rsidRPr="008E1633">
        <w:rPr>
          <w:b/>
          <w:bCs/>
          <w:vertAlign w:val="superscript"/>
        </w:rPr>
        <w:t>9 </w:t>
      </w:r>
      <w:r w:rsidRPr="008E1633">
        <w:t>persecuted, but not forsaken; struck down, but not destroyed; </w:t>
      </w:r>
      <w:r w:rsidRPr="008E1633">
        <w:rPr>
          <w:b/>
          <w:bCs/>
          <w:vertAlign w:val="superscript"/>
        </w:rPr>
        <w:t>10 </w:t>
      </w:r>
      <w:r w:rsidRPr="008E1633">
        <w:t>always carrying in the body the death of Jesus, so that the life of Jesus may also be manifested in our bodies</w:t>
      </w:r>
      <w:r w:rsidR="0013416A">
        <w:t xml:space="preserve"> </w:t>
      </w:r>
      <w:r w:rsidR="00E96DF1">
        <w:t>…</w:t>
      </w:r>
      <w:r w:rsidR="00321460">
        <w:t xml:space="preserve"> </w:t>
      </w:r>
      <w:r w:rsidRPr="008E1633">
        <w:rPr>
          <w:b/>
          <w:bCs/>
          <w:vertAlign w:val="superscript"/>
        </w:rPr>
        <w:t>13 </w:t>
      </w:r>
      <w:r w:rsidRPr="008E1633">
        <w:t>Since we have the same spirit of faith according to what has been written, “I believed, and so I spoke,” we also believe, and so we also speak, </w:t>
      </w:r>
      <w:r w:rsidRPr="008E1633">
        <w:rPr>
          <w:b/>
          <w:bCs/>
          <w:vertAlign w:val="superscript"/>
        </w:rPr>
        <w:t>14 </w:t>
      </w:r>
      <w:r w:rsidRPr="008E1633">
        <w:t>knowing that he who raised the Lord Jesus will raise us also with Jesus and bring us with you into his presence</w:t>
      </w:r>
      <w:r w:rsidR="001E09B6">
        <w:t xml:space="preserve">.  </w:t>
      </w:r>
      <w:r w:rsidRPr="008E1633">
        <w:rPr>
          <w:b/>
          <w:bCs/>
          <w:vertAlign w:val="superscript"/>
        </w:rPr>
        <w:t>15 </w:t>
      </w:r>
      <w:r w:rsidRPr="0013416A">
        <w:t>For it is all for your sake, so that as grace extends to more and more people it may increase thanksgiving, to the glory of God.</w:t>
      </w:r>
      <w:r w:rsidR="00321460">
        <w:t xml:space="preserve"> </w:t>
      </w:r>
      <w:r w:rsidRPr="008E1633">
        <w:rPr>
          <w:b/>
          <w:bCs/>
          <w:vertAlign w:val="superscript"/>
        </w:rPr>
        <w:t>16 </w:t>
      </w:r>
      <w:r w:rsidRPr="008E1633">
        <w:t>So we do not lose heart</w:t>
      </w:r>
      <w:r w:rsidR="001E09B6">
        <w:t xml:space="preserve">.  </w:t>
      </w:r>
      <w:r w:rsidRPr="008E1633">
        <w:t>Though our outer self</w:t>
      </w:r>
      <w:r w:rsidR="0013416A">
        <w:t xml:space="preserve"> </w:t>
      </w:r>
      <w:r w:rsidRPr="008E1633">
        <w:t>is wasting away, our inner self is being renewed day by day</w:t>
      </w:r>
      <w:r w:rsidR="001E09B6">
        <w:t xml:space="preserve">.  </w:t>
      </w:r>
      <w:r w:rsidRPr="008E1633">
        <w:rPr>
          <w:b/>
          <w:bCs/>
          <w:vertAlign w:val="superscript"/>
        </w:rPr>
        <w:t>17 </w:t>
      </w:r>
      <w:r w:rsidRPr="008E1633">
        <w:t>For this light momentary affliction is preparing for us an eternal weight of glory beyond all comparison, </w:t>
      </w:r>
      <w:r w:rsidRPr="008E1633">
        <w:rPr>
          <w:b/>
          <w:bCs/>
          <w:vertAlign w:val="superscript"/>
        </w:rPr>
        <w:t>18 </w:t>
      </w:r>
      <w:r w:rsidRPr="008E1633">
        <w:t>as we look not to the things that are seen but to the things that are unseen</w:t>
      </w:r>
      <w:r w:rsidR="001E09B6">
        <w:t xml:space="preserve">.  </w:t>
      </w:r>
      <w:r w:rsidRPr="0013416A">
        <w:t>For the things that are seen are transient, but the things that are unseen are eternal.</w:t>
      </w:r>
      <w:r w:rsidR="00321460">
        <w:rPr>
          <w:u w:val="single"/>
        </w:rPr>
        <w:t xml:space="preserve"> </w:t>
      </w:r>
    </w:p>
    <w:p w14:paraId="1904B9C5" w14:textId="03673B1C" w:rsidR="00EF2CAD" w:rsidRPr="00F60AD6" w:rsidRDefault="00F60AD6" w:rsidP="0013416A">
      <w:pPr>
        <w:pStyle w:val="NormalParagraph"/>
      </w:pPr>
      <w:r>
        <w:t>Friends</w:t>
      </w:r>
      <w:r w:rsidR="00E00CF9">
        <w:t>, w</w:t>
      </w:r>
      <w:r w:rsidR="00F35FE6">
        <w:t xml:space="preserve">hen we take time to remember our </w:t>
      </w:r>
      <w:r w:rsidR="00826E61">
        <w:t>story,</w:t>
      </w:r>
      <w:r w:rsidR="00F35FE6">
        <w:t xml:space="preserve"> we have a chance to </w:t>
      </w:r>
      <w:r w:rsidR="005A2F09">
        <w:t xml:space="preserve">be </w:t>
      </w:r>
      <w:r w:rsidR="00F35FE6">
        <w:t>place</w:t>
      </w:r>
      <w:r w:rsidR="005A2F09">
        <w:t xml:space="preserve">d </w:t>
      </w:r>
      <w:r w:rsidR="00F35FE6">
        <w:t>in The Story</w:t>
      </w:r>
      <w:r w:rsidR="0013416A">
        <w:t xml:space="preserve"> </w:t>
      </w:r>
      <w:r w:rsidR="00F35FE6">
        <w:t>…</w:t>
      </w:r>
      <w:r w:rsidR="0013416A">
        <w:t xml:space="preserve"> </w:t>
      </w:r>
      <w:r w:rsidR="00F35FE6">
        <w:t xml:space="preserve">and when we do that, we are </w:t>
      </w:r>
      <w:r w:rsidR="00EF2CAD">
        <w:t>working on the unseen things</w:t>
      </w:r>
      <w:r w:rsidR="0013416A">
        <w:t xml:space="preserve"> </w:t>
      </w:r>
      <w:r w:rsidR="00EF2CAD">
        <w:t>…</w:t>
      </w:r>
      <w:r w:rsidR="0013416A">
        <w:t xml:space="preserve"> </w:t>
      </w:r>
      <w:r w:rsidR="00EF2CAD">
        <w:t>that will last forever.</w:t>
      </w:r>
      <w:r w:rsidR="00321460">
        <w:t xml:space="preserve"> </w:t>
      </w:r>
      <w:r w:rsidR="00EF2CAD">
        <w:t>Amen!</w:t>
      </w:r>
      <w:r w:rsidR="00321460">
        <w:t xml:space="preserve"> </w:t>
      </w:r>
    </w:p>
    <w:sectPr w:rsidR="00EF2CAD" w:rsidRPr="00F60A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AB8B" w14:textId="77777777" w:rsidR="0013416A" w:rsidRDefault="0013416A" w:rsidP="0013416A">
      <w:pPr>
        <w:spacing w:before="0"/>
      </w:pPr>
      <w:r>
        <w:separator/>
      </w:r>
    </w:p>
  </w:endnote>
  <w:endnote w:type="continuationSeparator" w:id="0">
    <w:p w14:paraId="541B1058" w14:textId="77777777" w:rsidR="0013416A" w:rsidRDefault="0013416A" w:rsidP="001341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180C" w14:textId="77777777" w:rsidR="0013416A" w:rsidRDefault="0013416A" w:rsidP="0013416A">
      <w:pPr>
        <w:spacing w:before="0"/>
      </w:pPr>
      <w:r>
        <w:separator/>
      </w:r>
    </w:p>
  </w:footnote>
  <w:footnote w:type="continuationSeparator" w:id="0">
    <w:p w14:paraId="0CFBE6D3" w14:textId="77777777" w:rsidR="0013416A" w:rsidRDefault="0013416A" w:rsidP="001341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0A8A" w14:textId="15D9DA16" w:rsidR="0013416A" w:rsidRDefault="0013416A" w:rsidP="0013416A">
    <w:pPr>
      <w:pStyle w:val="Header"/>
      <w:tabs>
        <w:tab w:val="right" w:pos="9274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4C995A49"/>
    <w:multiLevelType w:val="hybridMultilevel"/>
    <w:tmpl w:val="6E44B3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10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1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2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1715155982">
    <w:abstractNumId w:val="8"/>
  </w:num>
  <w:num w:numId="2" w16cid:durableId="1819227440">
    <w:abstractNumId w:val="13"/>
  </w:num>
  <w:num w:numId="3" w16cid:durableId="939992023">
    <w:abstractNumId w:val="10"/>
  </w:num>
  <w:num w:numId="4" w16cid:durableId="871265644">
    <w:abstractNumId w:val="3"/>
  </w:num>
  <w:num w:numId="5" w16cid:durableId="807629483">
    <w:abstractNumId w:val="9"/>
  </w:num>
  <w:num w:numId="6" w16cid:durableId="1791701328">
    <w:abstractNumId w:val="0"/>
  </w:num>
  <w:num w:numId="7" w16cid:durableId="2125340602">
    <w:abstractNumId w:val="1"/>
  </w:num>
  <w:num w:numId="8" w16cid:durableId="570776529">
    <w:abstractNumId w:val="5"/>
  </w:num>
  <w:num w:numId="9" w16cid:durableId="1578711564">
    <w:abstractNumId w:val="7"/>
  </w:num>
  <w:num w:numId="10" w16cid:durableId="549920226">
    <w:abstractNumId w:val="12"/>
  </w:num>
  <w:num w:numId="11" w16cid:durableId="1442996842">
    <w:abstractNumId w:val="4"/>
  </w:num>
  <w:num w:numId="12" w16cid:durableId="1118067666">
    <w:abstractNumId w:val="11"/>
  </w:num>
  <w:num w:numId="13" w16cid:durableId="1721324851">
    <w:abstractNumId w:val="6"/>
  </w:num>
  <w:num w:numId="14" w16cid:durableId="1208879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2D"/>
    <w:rsid w:val="00000CE0"/>
    <w:rsid w:val="000313FC"/>
    <w:rsid w:val="00040595"/>
    <w:rsid w:val="00064AA5"/>
    <w:rsid w:val="000675B1"/>
    <w:rsid w:val="00094FD3"/>
    <w:rsid w:val="000A33CC"/>
    <w:rsid w:val="000C0F67"/>
    <w:rsid w:val="000D7DF3"/>
    <w:rsid w:val="000E543F"/>
    <w:rsid w:val="000F4258"/>
    <w:rsid w:val="000F65A6"/>
    <w:rsid w:val="000F6676"/>
    <w:rsid w:val="00125C3A"/>
    <w:rsid w:val="0013416A"/>
    <w:rsid w:val="001352DB"/>
    <w:rsid w:val="00141A19"/>
    <w:rsid w:val="00147DEB"/>
    <w:rsid w:val="001A10F6"/>
    <w:rsid w:val="001B17AA"/>
    <w:rsid w:val="001D6AE6"/>
    <w:rsid w:val="001E007B"/>
    <w:rsid w:val="001E09B6"/>
    <w:rsid w:val="001F0D7C"/>
    <w:rsid w:val="001F1FA5"/>
    <w:rsid w:val="001F7D48"/>
    <w:rsid w:val="00213BAB"/>
    <w:rsid w:val="00221C49"/>
    <w:rsid w:val="00230CAC"/>
    <w:rsid w:val="0023376D"/>
    <w:rsid w:val="00251932"/>
    <w:rsid w:val="00276E46"/>
    <w:rsid w:val="0028269F"/>
    <w:rsid w:val="002873E7"/>
    <w:rsid w:val="002965E4"/>
    <w:rsid w:val="002A3D91"/>
    <w:rsid w:val="002C6A35"/>
    <w:rsid w:val="002D1850"/>
    <w:rsid w:val="002D1B2D"/>
    <w:rsid w:val="00321460"/>
    <w:rsid w:val="003324C9"/>
    <w:rsid w:val="00370F73"/>
    <w:rsid w:val="003924E5"/>
    <w:rsid w:val="003A3D2F"/>
    <w:rsid w:val="003C0041"/>
    <w:rsid w:val="003D0F82"/>
    <w:rsid w:val="003F686C"/>
    <w:rsid w:val="004037E2"/>
    <w:rsid w:val="00410F2D"/>
    <w:rsid w:val="004219C0"/>
    <w:rsid w:val="00423A10"/>
    <w:rsid w:val="00437663"/>
    <w:rsid w:val="004447DA"/>
    <w:rsid w:val="00446F81"/>
    <w:rsid w:val="00456C1C"/>
    <w:rsid w:val="00460BB0"/>
    <w:rsid w:val="00487439"/>
    <w:rsid w:val="00493906"/>
    <w:rsid w:val="0049587C"/>
    <w:rsid w:val="004B4B8F"/>
    <w:rsid w:val="004D1AAA"/>
    <w:rsid w:val="004D754B"/>
    <w:rsid w:val="004E39CE"/>
    <w:rsid w:val="004E7B7B"/>
    <w:rsid w:val="004F0899"/>
    <w:rsid w:val="004F426A"/>
    <w:rsid w:val="004F71BF"/>
    <w:rsid w:val="004F73FD"/>
    <w:rsid w:val="00501DB9"/>
    <w:rsid w:val="00506D97"/>
    <w:rsid w:val="00523A8A"/>
    <w:rsid w:val="005361E5"/>
    <w:rsid w:val="00556201"/>
    <w:rsid w:val="00571078"/>
    <w:rsid w:val="005926D3"/>
    <w:rsid w:val="005A2F09"/>
    <w:rsid w:val="005E3F3B"/>
    <w:rsid w:val="00601EAC"/>
    <w:rsid w:val="006107EB"/>
    <w:rsid w:val="00611576"/>
    <w:rsid w:val="0061292D"/>
    <w:rsid w:val="006232B2"/>
    <w:rsid w:val="00650CA3"/>
    <w:rsid w:val="00653225"/>
    <w:rsid w:val="00673BB2"/>
    <w:rsid w:val="00675B85"/>
    <w:rsid w:val="00690ECC"/>
    <w:rsid w:val="00691E80"/>
    <w:rsid w:val="006940A2"/>
    <w:rsid w:val="006A0A03"/>
    <w:rsid w:val="006B404E"/>
    <w:rsid w:val="006C44EB"/>
    <w:rsid w:val="006D4AB1"/>
    <w:rsid w:val="006E4F13"/>
    <w:rsid w:val="006E72FB"/>
    <w:rsid w:val="00703645"/>
    <w:rsid w:val="0070364F"/>
    <w:rsid w:val="007043C4"/>
    <w:rsid w:val="00711F31"/>
    <w:rsid w:val="007162C9"/>
    <w:rsid w:val="00726B11"/>
    <w:rsid w:val="007444B5"/>
    <w:rsid w:val="00760FD4"/>
    <w:rsid w:val="0078603B"/>
    <w:rsid w:val="007A32F0"/>
    <w:rsid w:val="007B696E"/>
    <w:rsid w:val="007C0BFB"/>
    <w:rsid w:val="007F5B6F"/>
    <w:rsid w:val="00826B7A"/>
    <w:rsid w:val="00826E61"/>
    <w:rsid w:val="00841480"/>
    <w:rsid w:val="00870F0A"/>
    <w:rsid w:val="00883346"/>
    <w:rsid w:val="008A460B"/>
    <w:rsid w:val="008B4B5B"/>
    <w:rsid w:val="008D66BC"/>
    <w:rsid w:val="008E1633"/>
    <w:rsid w:val="00921724"/>
    <w:rsid w:val="00940AF8"/>
    <w:rsid w:val="00962A2A"/>
    <w:rsid w:val="00972752"/>
    <w:rsid w:val="00987E04"/>
    <w:rsid w:val="009B3A1E"/>
    <w:rsid w:val="009D36B1"/>
    <w:rsid w:val="009D4706"/>
    <w:rsid w:val="009E4E9E"/>
    <w:rsid w:val="009F732D"/>
    <w:rsid w:val="00A01E3F"/>
    <w:rsid w:val="00A03B7B"/>
    <w:rsid w:val="00A15350"/>
    <w:rsid w:val="00A409AA"/>
    <w:rsid w:val="00A441C5"/>
    <w:rsid w:val="00A53B26"/>
    <w:rsid w:val="00AD3EA7"/>
    <w:rsid w:val="00AF0508"/>
    <w:rsid w:val="00AF331E"/>
    <w:rsid w:val="00B10836"/>
    <w:rsid w:val="00B25D70"/>
    <w:rsid w:val="00B35A5D"/>
    <w:rsid w:val="00B35ADF"/>
    <w:rsid w:val="00B54112"/>
    <w:rsid w:val="00B87904"/>
    <w:rsid w:val="00B93E3D"/>
    <w:rsid w:val="00BC7068"/>
    <w:rsid w:val="00BD5900"/>
    <w:rsid w:val="00BE00E6"/>
    <w:rsid w:val="00C0092F"/>
    <w:rsid w:val="00C022BD"/>
    <w:rsid w:val="00C14BBC"/>
    <w:rsid w:val="00C2020C"/>
    <w:rsid w:val="00C31911"/>
    <w:rsid w:val="00C71518"/>
    <w:rsid w:val="00C773DA"/>
    <w:rsid w:val="00C96ED9"/>
    <w:rsid w:val="00CA0CDB"/>
    <w:rsid w:val="00CB3043"/>
    <w:rsid w:val="00CC3886"/>
    <w:rsid w:val="00CD697A"/>
    <w:rsid w:val="00CE5706"/>
    <w:rsid w:val="00D1463D"/>
    <w:rsid w:val="00D15EDB"/>
    <w:rsid w:val="00D33F7F"/>
    <w:rsid w:val="00D367CA"/>
    <w:rsid w:val="00D46BCF"/>
    <w:rsid w:val="00D61845"/>
    <w:rsid w:val="00D721EF"/>
    <w:rsid w:val="00D8371B"/>
    <w:rsid w:val="00DA1BE4"/>
    <w:rsid w:val="00DB1191"/>
    <w:rsid w:val="00DB21D9"/>
    <w:rsid w:val="00DD6449"/>
    <w:rsid w:val="00DF1527"/>
    <w:rsid w:val="00DF4907"/>
    <w:rsid w:val="00E00CF9"/>
    <w:rsid w:val="00E26EA5"/>
    <w:rsid w:val="00E30453"/>
    <w:rsid w:val="00E62BB0"/>
    <w:rsid w:val="00E6511C"/>
    <w:rsid w:val="00E66FCC"/>
    <w:rsid w:val="00E77619"/>
    <w:rsid w:val="00E96DF1"/>
    <w:rsid w:val="00EB2E8B"/>
    <w:rsid w:val="00EC093D"/>
    <w:rsid w:val="00EC2499"/>
    <w:rsid w:val="00ED41D5"/>
    <w:rsid w:val="00EF2CAD"/>
    <w:rsid w:val="00F10BEE"/>
    <w:rsid w:val="00F35FE6"/>
    <w:rsid w:val="00F560B9"/>
    <w:rsid w:val="00F57D26"/>
    <w:rsid w:val="00F60AD6"/>
    <w:rsid w:val="00F7223C"/>
    <w:rsid w:val="00F90FA3"/>
    <w:rsid w:val="00FB3B73"/>
    <w:rsid w:val="00FD29CB"/>
    <w:rsid w:val="00FD2A2F"/>
    <w:rsid w:val="00FD586D"/>
    <w:rsid w:val="00FE1266"/>
    <w:rsid w:val="00FE1360"/>
    <w:rsid w:val="00FE339A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C208"/>
  <w15:chartTrackingRefBased/>
  <w15:docId w15:val="{4725B9F6-E88A-4EA7-8541-911A26C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697A"/>
    <w:pPr>
      <w:suppressAutoHyphens/>
      <w:spacing w:before="120" w:after="0" w:line="240" w:lineRule="auto"/>
      <w:ind w:firstLine="360"/>
    </w:pPr>
    <w:rPr>
      <w:rFonts w:ascii="Times New Roman" w:eastAsiaTheme="minorEastAsia" w:hAnsi="Times New Roman" w:cs="Times New Roman"/>
      <w:kern w:val="1"/>
      <w:sz w:val="24"/>
      <w:szCs w:val="24"/>
      <w14:ligatures w14:val="none"/>
    </w:rPr>
  </w:style>
  <w:style w:type="paragraph" w:styleId="Heading1">
    <w:name w:val="heading 1"/>
    <w:basedOn w:val="Normal"/>
    <w:link w:val="Heading1Char"/>
    <w:qFormat/>
    <w:rsid w:val="00CD697A"/>
    <w:pPr>
      <w:numPr>
        <w:numId w:val="11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CD697A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CD697A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CD697A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CD697A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CD697A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CD697A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CD697A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CD697A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D69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697A"/>
  </w:style>
  <w:style w:type="paragraph" w:styleId="NormalWeb">
    <w:name w:val="Normal (Web)"/>
    <w:basedOn w:val="Normal"/>
    <w:uiPriority w:val="99"/>
    <w:semiHidden/>
    <w:unhideWhenUsed/>
    <w:rsid w:val="009F732D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9F73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3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9F73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D697A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text">
    <w:name w:val="text"/>
    <w:basedOn w:val="DefaultParagraphFont"/>
    <w:rsid w:val="008E1633"/>
  </w:style>
  <w:style w:type="character" w:styleId="Hyperlink">
    <w:name w:val="Hyperlink"/>
    <w:basedOn w:val="DefaultParagraphFont"/>
    <w:rsid w:val="00CD697A"/>
    <w:rPr>
      <w:dstrike w:val="0"/>
      <w:color w:val="0000FF"/>
      <w:u w:val="single"/>
      <w:effect w:val="none"/>
    </w:rPr>
  </w:style>
  <w:style w:type="paragraph" w:customStyle="1" w:styleId="chapter-2">
    <w:name w:val="chapter-2"/>
    <w:basedOn w:val="Normal"/>
    <w:rsid w:val="00F10BE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F10BEE"/>
  </w:style>
  <w:style w:type="character" w:customStyle="1" w:styleId="woj">
    <w:name w:val="woj"/>
    <w:basedOn w:val="DefaultParagraphFont"/>
    <w:rsid w:val="00F10BEE"/>
  </w:style>
  <w:style w:type="character" w:customStyle="1" w:styleId="Heading1Char">
    <w:name w:val="Heading 1 Char"/>
    <w:basedOn w:val="DefaultParagraphFont"/>
    <w:link w:val="Heading1"/>
    <w:rsid w:val="00CD697A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CD697A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rsid w:val="00CD697A"/>
    <w:rPr>
      <w:rFonts w:ascii="Times New Roman" w:eastAsia="Times New Roman" w:hAnsi="Times New Roman" w:cs="Times New Roman"/>
      <w:kern w:val="24"/>
      <w:sz w:val="24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CD697A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6Char">
    <w:name w:val="Heading 6 Char"/>
    <w:basedOn w:val="DefaultParagraphFont"/>
    <w:link w:val="Heading6"/>
    <w:rsid w:val="00CD697A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7Char">
    <w:name w:val="Heading 7 Char"/>
    <w:basedOn w:val="DefaultParagraphFont"/>
    <w:link w:val="Heading7"/>
    <w:rsid w:val="00CD697A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8Char">
    <w:name w:val="Heading 8 Char"/>
    <w:basedOn w:val="DefaultParagraphFont"/>
    <w:link w:val="Heading8"/>
    <w:rsid w:val="00CD697A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Heading9Char">
    <w:name w:val="Heading 9 Char"/>
    <w:basedOn w:val="DefaultParagraphFont"/>
    <w:link w:val="Heading9"/>
    <w:rsid w:val="00CD697A"/>
    <w:rPr>
      <w:rFonts w:ascii="Times New Roman" w:eastAsia="Times New Roman" w:hAnsi="Times New Roman" w:cs="Times New Roman"/>
      <w:kern w:val="1"/>
      <w:sz w:val="24"/>
      <w:szCs w:val="28"/>
      <w14:ligatures w14:val="none"/>
    </w:rPr>
  </w:style>
  <w:style w:type="character" w:customStyle="1" w:styleId="Arial10">
    <w:name w:val="Arial10"/>
    <w:basedOn w:val="DefaultParagraphFont"/>
    <w:rsid w:val="00CD697A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CD697A"/>
  </w:style>
  <w:style w:type="paragraph" w:customStyle="1" w:styleId="Bullet2">
    <w:name w:val="Bullet2"/>
    <w:basedOn w:val="FlushNoSpace"/>
    <w:rsid w:val="00CD697A"/>
    <w:pPr>
      <w:ind w:left="432"/>
    </w:pPr>
  </w:style>
  <w:style w:type="paragraph" w:customStyle="1" w:styleId="CenterParagraph">
    <w:name w:val="Center Paragraph"/>
    <w:basedOn w:val="Normal"/>
    <w:rsid w:val="00CD697A"/>
    <w:pPr>
      <w:ind w:firstLine="0"/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CD697A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CD697A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CD697A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CD697A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CD697A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CD697A"/>
    <w:rPr>
      <w:b/>
      <w:sz w:val="28"/>
    </w:rPr>
  </w:style>
  <w:style w:type="paragraph" w:styleId="EnvelopeAddress">
    <w:name w:val="envelope address"/>
    <w:basedOn w:val="Normal"/>
    <w:rsid w:val="00CD697A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CD697A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CD697A"/>
    <w:pPr>
      <w:ind w:firstLine="0"/>
    </w:pPr>
  </w:style>
  <w:style w:type="paragraph" w:customStyle="1" w:styleId="FlushParagraph0">
    <w:name w:val="Flush Paragraph 0"/>
    <w:basedOn w:val="NormalParagraph"/>
    <w:rsid w:val="00CD697A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CD697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CD697A"/>
    <w:rPr>
      <w:rFonts w:ascii="Arial" w:eastAsiaTheme="minorEastAsia" w:hAnsi="Arial" w:cs="Times New Roman"/>
      <w:kern w:val="1"/>
      <w:sz w:val="20"/>
      <w:szCs w:val="24"/>
      <w14:ligatures w14:val="none"/>
    </w:rPr>
  </w:style>
  <w:style w:type="character" w:styleId="FootnoteReference">
    <w:name w:val="footnote reference"/>
    <w:basedOn w:val="DefaultParagraphFont"/>
    <w:semiHidden/>
    <w:rsid w:val="00CD697A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CD697A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D697A"/>
    <w:rPr>
      <w:rFonts w:eastAsia="Times New Roman"/>
      <w:kern w:val="0"/>
      <w:sz w:val="18"/>
      <w14:ligatures w14:val="none"/>
    </w:rPr>
  </w:style>
  <w:style w:type="character" w:customStyle="1" w:styleId="FormatNumberComicSans">
    <w:name w:val="FormatNumberComicSans"/>
    <w:basedOn w:val="DefaultParagraphFont"/>
    <w:rsid w:val="00CD697A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CD697A"/>
    <w:pPr>
      <w:ind w:left="432" w:hanging="432"/>
    </w:pPr>
  </w:style>
  <w:style w:type="paragraph" w:customStyle="1" w:styleId="HangingIndent1">
    <w:name w:val="Hanging Indent 1"/>
    <w:basedOn w:val="HangingIndent0"/>
    <w:rsid w:val="00CD697A"/>
  </w:style>
  <w:style w:type="paragraph" w:customStyle="1" w:styleId="HangingIndent2">
    <w:name w:val="Hanging Indent 2"/>
    <w:basedOn w:val="HangingIndent0"/>
    <w:rsid w:val="00CD697A"/>
    <w:pPr>
      <w:ind w:left="864"/>
    </w:pPr>
  </w:style>
  <w:style w:type="paragraph" w:customStyle="1" w:styleId="HangingIndent3">
    <w:name w:val="Hanging Indent 3"/>
    <w:basedOn w:val="HangingIndent0"/>
    <w:rsid w:val="00CD697A"/>
    <w:pPr>
      <w:ind w:left="1296"/>
    </w:pPr>
  </w:style>
  <w:style w:type="paragraph" w:customStyle="1" w:styleId="HangingIndent4">
    <w:name w:val="Hanging Indent 4"/>
    <w:basedOn w:val="HangingIndent1"/>
    <w:rsid w:val="00CD697A"/>
    <w:pPr>
      <w:ind w:left="1728"/>
    </w:pPr>
  </w:style>
  <w:style w:type="paragraph" w:customStyle="1" w:styleId="HangingIndent5">
    <w:name w:val="Hanging Indent 5"/>
    <w:basedOn w:val="HangingIndent1"/>
    <w:rsid w:val="00CD697A"/>
    <w:pPr>
      <w:ind w:left="2160"/>
    </w:pPr>
  </w:style>
  <w:style w:type="paragraph" w:styleId="Header">
    <w:name w:val="header"/>
    <w:basedOn w:val="Normal"/>
    <w:link w:val="HeaderChar"/>
    <w:rsid w:val="00CD697A"/>
    <w:pPr>
      <w:tabs>
        <w:tab w:val="right" w:pos="9216"/>
      </w:tabs>
      <w:spacing w:after="120"/>
      <w:ind w:firstLine="0"/>
    </w:pPr>
    <w:rPr>
      <w:rFonts w:ascii="Arial" w:eastAsiaTheme="minorHAnsi" w:hAnsi="Arial" w:cstheme="minorBidi"/>
      <w:sz w:val="18"/>
    </w:rPr>
  </w:style>
  <w:style w:type="character" w:customStyle="1" w:styleId="HeaderChar">
    <w:name w:val="Header Char"/>
    <w:basedOn w:val="DefaultParagraphFont"/>
    <w:link w:val="Header"/>
    <w:rsid w:val="00CD697A"/>
    <w:rPr>
      <w:rFonts w:ascii="Arial" w:hAnsi="Arial"/>
      <w:kern w:val="1"/>
      <w:sz w:val="18"/>
      <w:szCs w:val="24"/>
      <w14:ligatures w14:val="none"/>
    </w:rPr>
  </w:style>
  <w:style w:type="paragraph" w:customStyle="1" w:styleId="HeadingParagraph">
    <w:name w:val="Heading Paragraph"/>
    <w:basedOn w:val="NormalParagraph"/>
    <w:next w:val="NormalParagraph"/>
    <w:rsid w:val="00CD697A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paragraph" w:styleId="Index2">
    <w:name w:val="index 2"/>
    <w:basedOn w:val="Normal"/>
    <w:next w:val="Normal"/>
    <w:autoRedefine/>
    <w:semiHidden/>
    <w:rsid w:val="00CD697A"/>
    <w:pPr>
      <w:ind w:left="480" w:hanging="240"/>
    </w:pPr>
  </w:style>
  <w:style w:type="paragraph" w:styleId="List">
    <w:name w:val="List"/>
    <w:basedOn w:val="Normal"/>
    <w:rsid w:val="00CD697A"/>
    <w:pPr>
      <w:numPr>
        <w:numId w:val="2"/>
      </w:numPr>
    </w:pPr>
  </w:style>
  <w:style w:type="paragraph" w:styleId="List2">
    <w:name w:val="List 2"/>
    <w:basedOn w:val="List"/>
    <w:rsid w:val="00CD697A"/>
    <w:pPr>
      <w:numPr>
        <w:numId w:val="3"/>
      </w:numPr>
    </w:pPr>
  </w:style>
  <w:style w:type="paragraph" w:styleId="List3">
    <w:name w:val="List 3"/>
    <w:basedOn w:val="List2"/>
    <w:rsid w:val="00CD697A"/>
    <w:pPr>
      <w:numPr>
        <w:numId w:val="4"/>
      </w:numPr>
    </w:pPr>
  </w:style>
  <w:style w:type="paragraph" w:styleId="List4">
    <w:name w:val="List 4"/>
    <w:basedOn w:val="Index2"/>
    <w:rsid w:val="00CD697A"/>
    <w:pPr>
      <w:numPr>
        <w:numId w:val="5"/>
      </w:numPr>
    </w:pPr>
  </w:style>
  <w:style w:type="paragraph" w:styleId="ListNumber2">
    <w:name w:val="List Number 2"/>
    <w:basedOn w:val="Normal"/>
    <w:rsid w:val="00CD697A"/>
  </w:style>
  <w:style w:type="paragraph" w:styleId="List5">
    <w:name w:val="List 5"/>
    <w:basedOn w:val="ListNumber2"/>
    <w:rsid w:val="00CD697A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CD697A"/>
    <w:pPr>
      <w:numPr>
        <w:numId w:val="7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CD697A"/>
    <w:pPr>
      <w:numPr>
        <w:numId w:val="8"/>
      </w:numPr>
    </w:pPr>
  </w:style>
  <w:style w:type="paragraph" w:styleId="ListBullet2">
    <w:name w:val="List Bullet 2"/>
    <w:basedOn w:val="ListBullet"/>
    <w:rsid w:val="00CD697A"/>
    <w:pPr>
      <w:numPr>
        <w:numId w:val="14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CD697A"/>
    <w:pPr>
      <w:numPr>
        <w:numId w:val="13"/>
      </w:numPr>
      <w:spacing w:before="0"/>
    </w:pPr>
  </w:style>
  <w:style w:type="paragraph" w:styleId="ListBullet4">
    <w:name w:val="List Bullet 4"/>
    <w:basedOn w:val="ListBullet"/>
    <w:rsid w:val="00CD697A"/>
    <w:pPr>
      <w:numPr>
        <w:numId w:val="9"/>
      </w:numPr>
      <w:spacing w:before="0"/>
    </w:pPr>
  </w:style>
  <w:style w:type="paragraph" w:styleId="ListBullet5">
    <w:name w:val="List Bullet 5"/>
    <w:basedOn w:val="ListBullet"/>
    <w:rsid w:val="00CD697A"/>
    <w:pPr>
      <w:numPr>
        <w:numId w:val="12"/>
      </w:numPr>
    </w:pPr>
  </w:style>
  <w:style w:type="paragraph" w:styleId="ListContinue">
    <w:name w:val="List Continue"/>
    <w:basedOn w:val="FlushParagraph"/>
    <w:rsid w:val="00CD697A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CD697A"/>
    <w:pPr>
      <w:ind w:left="864"/>
    </w:pPr>
  </w:style>
  <w:style w:type="paragraph" w:styleId="ListContinue3">
    <w:name w:val="List Continue 3"/>
    <w:basedOn w:val="ListContinue"/>
    <w:rsid w:val="00CD697A"/>
    <w:pPr>
      <w:ind w:left="1296"/>
    </w:pPr>
  </w:style>
  <w:style w:type="paragraph" w:styleId="ListContinue4">
    <w:name w:val="List Continue 4"/>
    <w:basedOn w:val="ListContinue"/>
    <w:rsid w:val="00CD697A"/>
    <w:pPr>
      <w:ind w:left="1728"/>
    </w:pPr>
  </w:style>
  <w:style w:type="paragraph" w:styleId="ListContinue5">
    <w:name w:val="List Continue 5"/>
    <w:basedOn w:val="ListContinue"/>
    <w:rsid w:val="00CD697A"/>
    <w:pPr>
      <w:ind w:left="2160"/>
    </w:pPr>
  </w:style>
  <w:style w:type="paragraph" w:customStyle="1" w:styleId="NormalParagraph0">
    <w:name w:val="Normal Paragraph 0"/>
    <w:basedOn w:val="Normal"/>
    <w:rsid w:val="00CD697A"/>
    <w:pPr>
      <w:spacing w:before="0"/>
      <w:ind w:firstLine="432"/>
    </w:pPr>
  </w:style>
  <w:style w:type="paragraph" w:customStyle="1" w:styleId="PattysHeading">
    <w:name w:val="Pattys Heading"/>
    <w:basedOn w:val="Normal"/>
    <w:rsid w:val="00CD697A"/>
    <w:rPr>
      <w:b/>
      <w:i/>
      <w:sz w:val="28"/>
    </w:rPr>
  </w:style>
  <w:style w:type="character" w:customStyle="1" w:styleId="EmailStyle741">
    <w:name w:val="EmailStyle741"/>
    <w:basedOn w:val="DefaultParagraphFont"/>
    <w:rsid w:val="00CD697A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CD697A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CD697A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CD697A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CD697A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CD697A"/>
    <w:pPr>
      <w:spacing w:after="120"/>
    </w:pPr>
  </w:style>
  <w:style w:type="paragraph" w:customStyle="1" w:styleId="SpaceBefore">
    <w:name w:val="Space Before"/>
    <w:basedOn w:val="Normal"/>
    <w:next w:val="NormalParagraph"/>
    <w:rsid w:val="00CD697A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CD697A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CD697A"/>
    <w:pPr>
      <w:numPr>
        <w:numId w:val="10"/>
      </w:numPr>
    </w:pPr>
  </w:style>
  <w:style w:type="numbering" w:customStyle="1" w:styleId="Normalstyle">
    <w:name w:val="Normal style"/>
    <w:uiPriority w:val="99"/>
    <w:rsid w:val="00CD697A"/>
    <w:pPr>
      <w:numPr>
        <w:numId w:val="11"/>
      </w:numPr>
    </w:pPr>
  </w:style>
  <w:style w:type="paragraph" w:customStyle="1" w:styleId="CenterItalics">
    <w:name w:val="CenterItalics"/>
    <w:basedOn w:val="NormalParagraph"/>
    <w:next w:val="NormalParagraph"/>
    <w:qFormat/>
    <w:rsid w:val="00CD697A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CD697A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CD697A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CD697A"/>
    <w:rPr>
      <w:vanish/>
    </w:rPr>
  </w:style>
  <w:style w:type="paragraph" w:customStyle="1" w:styleId="ListBullet6">
    <w:name w:val="List Bullet 6"/>
    <w:basedOn w:val="ListBullet5"/>
    <w:qFormat/>
    <w:rsid w:val="00CD697A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CD697A"/>
    <w:rPr>
      <w:kern w:val="24"/>
    </w:rPr>
  </w:style>
  <w:style w:type="paragraph" w:customStyle="1" w:styleId="ListContinue0">
    <w:name w:val="List Continue 0"/>
    <w:basedOn w:val="Normal"/>
    <w:rsid w:val="00CD697A"/>
    <w:pPr>
      <w:spacing w:before="0"/>
      <w:ind w:left="432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iblegateway.com/passage/?search=John%2015&amp;version=NI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35cbe9-a47b-423b-8bf8-5f788914f1fb" xsi:nil="true"/>
    <lcf76f155ced4ddcb4097134ff3c332f xmlns="9c12b0e6-1125-40d5-a9df-80afaef3b7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48B08E612034482D0B643728BD3BD" ma:contentTypeVersion="17" ma:contentTypeDescription="Create a new document." ma:contentTypeScope="" ma:versionID="d8e3dc1bfb3871e4f2d6509155d52b66">
  <xsd:schema xmlns:xsd="http://www.w3.org/2001/XMLSchema" xmlns:xs="http://www.w3.org/2001/XMLSchema" xmlns:p="http://schemas.microsoft.com/office/2006/metadata/properties" xmlns:ns2="2b35cbe9-a47b-423b-8bf8-5f788914f1fb" xmlns:ns3="9c12b0e6-1125-40d5-a9df-80afaef3b77c" targetNamespace="http://schemas.microsoft.com/office/2006/metadata/properties" ma:root="true" ma:fieldsID="aec278f5d17d502099ae1cf565cc0759" ns2:_="" ns3:_="">
    <xsd:import namespace="2b35cbe9-a47b-423b-8bf8-5f788914f1fb"/>
    <xsd:import namespace="9c12b0e6-1125-40d5-a9df-80afaef3b7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cbe9-a47b-423b-8bf8-5f788914f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a823bd-cb56-4e1f-ba2b-2894db05b227}" ma:internalName="TaxCatchAll" ma:showField="CatchAllData" ma:web="2b35cbe9-a47b-423b-8bf8-5f788914f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2b0e6-1125-40d5-a9df-80afaef3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325fb1-92a3-4600-ba94-c7ba07394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E2AD0-91AD-4FC8-8193-0B34A9A82C4F}">
  <ds:schemaRefs>
    <ds:schemaRef ds:uri="http://schemas.microsoft.com/office/2006/metadata/properties"/>
    <ds:schemaRef ds:uri="http://schemas.microsoft.com/office/infopath/2007/PartnerControls"/>
    <ds:schemaRef ds:uri="2b35cbe9-a47b-423b-8bf8-5f788914f1fb"/>
    <ds:schemaRef ds:uri="9c12b0e6-1125-40d5-a9df-80afaef3b77c"/>
  </ds:schemaRefs>
</ds:datastoreItem>
</file>

<file path=customXml/itemProps2.xml><?xml version="1.0" encoding="utf-8"?>
<ds:datastoreItem xmlns:ds="http://schemas.openxmlformats.org/officeDocument/2006/customXml" ds:itemID="{860AF8AC-1492-4C7A-9E93-1DA84B3EF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FED3-5E95-4D3C-91A3-35F258B6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5cbe9-a47b-423b-8bf8-5f788914f1fb"/>
    <ds:schemaRef ds:uri="9c12b0e6-1125-40d5-a9df-80afaef3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2074</Words>
  <Characters>11824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Knight</dc:creator>
  <cp:keywords/>
  <dc:description/>
  <cp:lastModifiedBy>David Hilfiker</cp:lastModifiedBy>
  <cp:revision>2</cp:revision>
  <cp:lastPrinted>2023-11-05T14:34:00Z</cp:lastPrinted>
  <dcterms:created xsi:type="dcterms:W3CDTF">2023-11-06T16:46:00Z</dcterms:created>
  <dcterms:modified xsi:type="dcterms:W3CDTF">2023-11-06T16:46:00Z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0x0101007F248B08E612034482D0B643728BD3BD</vt:lpwstr>
  </property>
  <property fmtid="{D5CDD505-2E9C-101B-9397-08002B2CF9AE}" pid="3" name="MediaServiceImageTags">
    <vt:lpwstr/>
  </property>
</Properties>
</file>