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B0436" w14:textId="3664DDF3" w:rsidR="006C009D" w:rsidRDefault="006C009D" w:rsidP="006442B0">
      <w:pPr>
        <w:pStyle w:val="TitleParagraph"/>
      </w:pPr>
      <w:r>
        <w:t>Embracing the Vision</w:t>
      </w:r>
    </w:p>
    <w:p w14:paraId="7DE94C87" w14:textId="459EC0A8" w:rsidR="006442B0" w:rsidRPr="006442B0" w:rsidRDefault="006442B0" w:rsidP="006442B0">
      <w:pPr>
        <w:pStyle w:val="FlushParagraph"/>
      </w:pPr>
      <w:r>
        <w:t>Kate Lasso</w:t>
      </w:r>
      <w:r>
        <w:br/>
        <w:t>September 3, 2023</w:t>
      </w:r>
    </w:p>
    <w:p w14:paraId="0A44373D" w14:textId="1F869098" w:rsidR="00DA3309" w:rsidRPr="00DA3309" w:rsidRDefault="00F37DA6" w:rsidP="006B7D36">
      <w:pPr>
        <w:pStyle w:val="NormalParagraph"/>
        <w:rPr>
          <w:rFonts w:eastAsia="Times New Roman"/>
          <w:color w:val="000000"/>
          <w:sz w:val="20"/>
          <w:szCs w:val="20"/>
        </w:rPr>
      </w:pPr>
      <w:r w:rsidRPr="003B477D">
        <w:t>I have come to have a new appreciation for Jesus’ disciples, as early example</w:t>
      </w:r>
      <w:r w:rsidR="006442B0">
        <w:t>s</w:t>
      </w:r>
      <w:r w:rsidRPr="003B477D">
        <w:t xml:space="preserve"> of what it’s like to be a follower of Christ</w:t>
      </w:r>
      <w:r w:rsidR="006257AF">
        <w:t xml:space="preserve">.  </w:t>
      </w:r>
      <w:r w:rsidR="00DA3309" w:rsidRPr="003B477D">
        <w:t>As I reflected in my sharing last May</w:t>
      </w:r>
      <w:r w:rsidRPr="003B477D">
        <w:t xml:space="preserve">, </w:t>
      </w:r>
      <w:r w:rsidR="006C009D">
        <w:t xml:space="preserve">at the time of </w:t>
      </w:r>
      <w:r w:rsidR="00DA3309" w:rsidRPr="003B477D">
        <w:t>Jesus’ death</w:t>
      </w:r>
      <w:r w:rsidR="00CC50FA">
        <w:t>,</w:t>
      </w:r>
      <w:r w:rsidR="00DA3309" w:rsidRPr="003B477D">
        <w:t xml:space="preserve"> the</w:t>
      </w:r>
      <w:r w:rsidR="006C009D">
        <w:t xml:space="preserve"> disciples </w:t>
      </w:r>
      <w:r w:rsidR="00DA3309" w:rsidRPr="003B477D">
        <w:t>showed</w:t>
      </w:r>
      <w:r w:rsidRPr="003B477D">
        <w:t xml:space="preserve"> themselves to be slightly confused, </w:t>
      </w:r>
      <w:r w:rsidR="006C009D">
        <w:t xml:space="preserve">understandably </w:t>
      </w:r>
      <w:r w:rsidR="00DA3309" w:rsidRPr="003B477D">
        <w:t xml:space="preserve">uncertain, and still not quite </w:t>
      </w:r>
      <w:r w:rsidR="00EA6502">
        <w:t>getting</w:t>
      </w:r>
      <w:r w:rsidR="00DA3309" w:rsidRPr="003B477D">
        <w:t xml:space="preserve"> what was going on</w:t>
      </w:r>
      <w:r w:rsidR="006257AF">
        <w:t xml:space="preserve">.  </w:t>
      </w:r>
    </w:p>
    <w:p w14:paraId="5CC9C127" w14:textId="08EB220B" w:rsidR="00DA3309" w:rsidRPr="00A5320C" w:rsidRDefault="006C009D" w:rsidP="006B7D36">
      <w:pPr>
        <w:pStyle w:val="NormalParagraph"/>
        <w:rPr>
          <w:color w:val="000000" w:themeColor="text1"/>
          <w:shd w:val="clear" w:color="auto" w:fill="FFFFFF"/>
        </w:rPr>
      </w:pPr>
      <w:r w:rsidRPr="00A5320C">
        <w:rPr>
          <w:color w:val="000000" w:themeColor="text1"/>
        </w:rPr>
        <w:t>In the scripture for today</w:t>
      </w:r>
      <w:r w:rsidR="00983BDE" w:rsidRPr="00A5320C">
        <w:rPr>
          <w:color w:val="000000" w:themeColor="text1"/>
        </w:rPr>
        <w:t xml:space="preserve">, </w:t>
      </w:r>
      <w:r w:rsidRPr="00A5320C">
        <w:rPr>
          <w:color w:val="000000" w:themeColor="text1"/>
        </w:rPr>
        <w:t xml:space="preserve">Acts </w:t>
      </w:r>
      <w:r w:rsidR="00983BDE" w:rsidRPr="00A5320C">
        <w:rPr>
          <w:color w:val="000000" w:themeColor="text1"/>
        </w:rPr>
        <w:t xml:space="preserve">Chapter 2, the disciples are in Jerusalem on Pentecost, </w:t>
      </w:r>
      <w:r w:rsidRPr="00A5320C">
        <w:rPr>
          <w:color w:val="000000" w:themeColor="text1"/>
        </w:rPr>
        <w:t xml:space="preserve">a </w:t>
      </w:r>
      <w:r w:rsidR="00983BDE" w:rsidRPr="00A5320C">
        <w:rPr>
          <w:color w:val="000000" w:themeColor="text1"/>
        </w:rPr>
        <w:t>Jewish feast day</w:t>
      </w:r>
      <w:r w:rsidR="00983BDE" w:rsidRPr="00A5320C">
        <w:rPr>
          <w:color w:val="000000" w:themeColor="text1"/>
          <w:shd w:val="clear" w:color="auto" w:fill="FFFFFF"/>
        </w:rPr>
        <w:t xml:space="preserve"> held 50 days after Passover</w:t>
      </w:r>
      <w:r w:rsidRPr="00A5320C">
        <w:rPr>
          <w:color w:val="000000" w:themeColor="text1"/>
          <w:shd w:val="clear" w:color="auto" w:fill="FFFFFF"/>
        </w:rPr>
        <w:t>,</w:t>
      </w:r>
      <w:r w:rsidR="00983BDE" w:rsidRPr="00A5320C">
        <w:rPr>
          <w:color w:val="000000" w:themeColor="text1"/>
          <w:shd w:val="clear" w:color="auto" w:fill="FFFFFF"/>
        </w:rPr>
        <w:t xml:space="preserve"> to celebrate the first fruits of the wheat harvest</w:t>
      </w:r>
      <w:r w:rsidR="006257AF">
        <w:rPr>
          <w:color w:val="000000" w:themeColor="text1"/>
          <w:shd w:val="clear" w:color="auto" w:fill="FFFFFF"/>
        </w:rPr>
        <w:t xml:space="preserve">.  </w:t>
      </w:r>
      <w:r w:rsidR="00983BDE" w:rsidRPr="00A5320C">
        <w:rPr>
          <w:color w:val="000000" w:themeColor="text1"/>
          <w:shd w:val="clear" w:color="auto" w:fill="FFFFFF"/>
        </w:rPr>
        <w:t>One of the commentators I read to prepare for today noted that Jesus often used metaphors and stories about harvest in his teachings</w:t>
      </w:r>
      <w:r w:rsidRPr="00A5320C">
        <w:rPr>
          <w:color w:val="000000" w:themeColor="text1"/>
          <w:shd w:val="clear" w:color="auto" w:fill="FFFFFF"/>
        </w:rPr>
        <w:t>, which gives added meaning to what occurred on that specific Pentecost</w:t>
      </w:r>
      <w:r w:rsidR="006257AF">
        <w:rPr>
          <w:color w:val="000000" w:themeColor="text1"/>
          <w:shd w:val="clear" w:color="auto" w:fill="FFFFFF"/>
        </w:rPr>
        <w:t xml:space="preserve">.  </w:t>
      </w:r>
      <w:r w:rsidR="00E10D15">
        <w:rPr>
          <w:color w:val="000000" w:themeColor="text1"/>
          <w:bdr w:val="none" w:sz="0" w:space="0" w:color="auto" w:frame="1"/>
          <w:shd w:val="clear" w:color="auto" w:fill="FFFFFF"/>
        </w:rPr>
        <w:t>By applying th</w:t>
      </w:r>
      <w:r w:rsidR="00CC50FA">
        <w:rPr>
          <w:color w:val="000000" w:themeColor="text1"/>
          <w:bdr w:val="none" w:sz="0" w:space="0" w:color="auto" w:frame="1"/>
          <w:shd w:val="clear" w:color="auto" w:fill="FFFFFF"/>
        </w:rPr>
        <w:t>e harvest</w:t>
      </w:r>
      <w:r w:rsidR="00E10D15">
        <w:rPr>
          <w:color w:val="000000" w:themeColor="text1"/>
          <w:bdr w:val="none" w:sz="0" w:space="0" w:color="auto" w:frame="1"/>
          <w:shd w:val="clear" w:color="auto" w:fill="FFFFFF"/>
        </w:rPr>
        <w:t xml:space="preserve"> metaphor, we understand that</w:t>
      </w:r>
      <w:r w:rsidR="00983BDE" w:rsidRPr="00A5320C">
        <w:rPr>
          <w:color w:val="000000" w:themeColor="text1"/>
          <w:bdr w:val="none" w:sz="0" w:space="0" w:color="auto" w:frame="1"/>
          <w:shd w:val="clear" w:color="auto" w:fill="FFFFFF"/>
        </w:rPr>
        <w:t xml:space="preserve"> the earliest disciples</w:t>
      </w:r>
      <w:r w:rsidRPr="00A5320C">
        <w:rPr>
          <w:color w:val="000000" w:themeColor="text1"/>
          <w:bdr w:val="none" w:sz="0" w:space="0" w:color="auto" w:frame="1"/>
          <w:shd w:val="clear" w:color="auto" w:fill="FFFFFF"/>
        </w:rPr>
        <w:t xml:space="preserve"> were not only called to</w:t>
      </w:r>
      <w:r w:rsidR="00A5320C" w:rsidRPr="00A5320C">
        <w:rPr>
          <w:color w:val="000000" w:themeColor="text1"/>
          <w:bdr w:val="none" w:sz="0" w:space="0" w:color="auto" w:frame="1"/>
          <w:shd w:val="clear" w:color="auto" w:fill="FFFFFF"/>
        </w:rPr>
        <w:t xml:space="preserve"> spread the good news of Jesus Christ</w:t>
      </w:r>
      <w:r w:rsidR="006442B0">
        <w:rPr>
          <w:color w:val="000000" w:themeColor="text1"/>
          <w:bdr w:val="none" w:sz="0" w:space="0" w:color="auto" w:frame="1"/>
          <w:shd w:val="clear" w:color="auto" w:fill="FFFFFF"/>
        </w:rPr>
        <w:t>;</w:t>
      </w:r>
      <w:r w:rsidRPr="00A5320C">
        <w:rPr>
          <w:color w:val="000000" w:themeColor="text1"/>
          <w:bdr w:val="none" w:sz="0" w:space="0" w:color="auto" w:frame="1"/>
          <w:shd w:val="clear" w:color="auto" w:fill="FFFFFF"/>
        </w:rPr>
        <w:t xml:space="preserve"> they</w:t>
      </w:r>
      <w:r w:rsidR="00983BDE" w:rsidRPr="00A5320C">
        <w:rPr>
          <w:color w:val="000000" w:themeColor="text1"/>
          <w:bdr w:val="none" w:sz="0" w:space="0" w:color="auto" w:frame="1"/>
          <w:shd w:val="clear" w:color="auto" w:fill="FFFFFF"/>
        </w:rPr>
        <w:t xml:space="preserve"> were </w:t>
      </w:r>
      <w:r w:rsidRPr="00A5320C">
        <w:rPr>
          <w:color w:val="000000" w:themeColor="text1"/>
          <w:bdr w:val="none" w:sz="0" w:space="0" w:color="auto" w:frame="1"/>
          <w:shd w:val="clear" w:color="auto" w:fill="FFFFFF"/>
        </w:rPr>
        <w:t xml:space="preserve">also </w:t>
      </w:r>
      <w:r w:rsidR="00983BDE" w:rsidRPr="00A5320C">
        <w:rPr>
          <w:color w:val="000000" w:themeColor="text1"/>
          <w:bdr w:val="none" w:sz="0" w:space="0" w:color="auto" w:frame="1"/>
          <w:shd w:val="clear" w:color="auto" w:fill="FFFFFF"/>
        </w:rPr>
        <w:t>the first fruits</w:t>
      </w:r>
      <w:r w:rsidRPr="00A5320C">
        <w:rPr>
          <w:color w:val="000000" w:themeColor="text1"/>
          <w:bdr w:val="none" w:sz="0" w:space="0" w:color="auto" w:frame="1"/>
          <w:shd w:val="clear" w:color="auto" w:fill="FFFFFF"/>
        </w:rPr>
        <w:t xml:space="preserve"> of Jesus’ ministry</w:t>
      </w:r>
      <w:r w:rsidR="006257AF">
        <w:rPr>
          <w:color w:val="000000" w:themeColor="text1"/>
          <w:bdr w:val="none" w:sz="0" w:space="0" w:color="auto" w:frame="1"/>
          <w:shd w:val="clear" w:color="auto" w:fill="FFFFFF"/>
        </w:rPr>
        <w:t xml:space="preserve">.  </w:t>
      </w:r>
      <w:r w:rsidR="00983BDE" w:rsidRPr="00A5320C">
        <w:rPr>
          <w:color w:val="000000" w:themeColor="text1"/>
          <w:shd w:val="clear" w:color="auto" w:fill="FFFFFF"/>
        </w:rPr>
        <w:t>Jewish tradition teaches that Pent</w:t>
      </w:r>
      <w:r w:rsidR="009437C7" w:rsidRPr="00A5320C">
        <w:rPr>
          <w:color w:val="000000" w:themeColor="text1"/>
          <w:shd w:val="clear" w:color="auto" w:fill="FFFFFF"/>
        </w:rPr>
        <w:t>e</w:t>
      </w:r>
      <w:r w:rsidR="00983BDE" w:rsidRPr="00A5320C">
        <w:rPr>
          <w:color w:val="000000" w:themeColor="text1"/>
          <w:shd w:val="clear" w:color="auto" w:fill="FFFFFF"/>
        </w:rPr>
        <w:t>cost marked the day when the Law was given to Israel</w:t>
      </w:r>
      <w:r w:rsidR="006257AF">
        <w:rPr>
          <w:color w:val="000000" w:themeColor="text1"/>
          <w:shd w:val="clear" w:color="auto" w:fill="FFFFFF"/>
        </w:rPr>
        <w:t xml:space="preserve">.  </w:t>
      </w:r>
      <w:r w:rsidR="00983BDE" w:rsidRPr="007E384F">
        <w:rPr>
          <w:i/>
          <w:iCs/>
          <w:color w:val="000000" w:themeColor="text1"/>
          <w:shd w:val="clear" w:color="auto" w:fill="FFFFFF"/>
        </w:rPr>
        <w:t>Our</w:t>
      </w:r>
      <w:r w:rsidR="00983BDE" w:rsidRPr="00A5320C">
        <w:rPr>
          <w:color w:val="000000" w:themeColor="text1"/>
          <w:shd w:val="clear" w:color="auto" w:fill="FFFFFF"/>
        </w:rPr>
        <w:t xml:space="preserve"> tradition is that Pent</w:t>
      </w:r>
      <w:r w:rsidR="009437C7" w:rsidRPr="00A5320C">
        <w:rPr>
          <w:color w:val="000000" w:themeColor="text1"/>
          <w:shd w:val="clear" w:color="auto" w:fill="FFFFFF"/>
        </w:rPr>
        <w:t>e</w:t>
      </w:r>
      <w:r w:rsidR="00983BDE" w:rsidRPr="00A5320C">
        <w:rPr>
          <w:color w:val="000000" w:themeColor="text1"/>
          <w:shd w:val="clear" w:color="auto" w:fill="FFFFFF"/>
        </w:rPr>
        <w:t>cost is the day that the Holy Spirit was given to God’s people</w:t>
      </w:r>
      <w:r w:rsidR="007E384F">
        <w:rPr>
          <w:color w:val="000000" w:themeColor="text1"/>
          <w:shd w:val="clear" w:color="auto" w:fill="FFFFFF"/>
        </w:rPr>
        <w:t xml:space="preserve"> </w:t>
      </w:r>
      <w:r w:rsidR="00983BDE" w:rsidRPr="00A5320C">
        <w:rPr>
          <w:color w:val="000000" w:themeColor="text1"/>
          <w:shd w:val="clear" w:color="auto" w:fill="FFFFFF"/>
        </w:rPr>
        <w:t xml:space="preserve">who would continue the work that Jesus </w:t>
      </w:r>
      <w:r w:rsidR="00E10D15">
        <w:rPr>
          <w:color w:val="000000" w:themeColor="text1"/>
          <w:shd w:val="clear" w:color="auto" w:fill="FFFFFF"/>
        </w:rPr>
        <w:t xml:space="preserve">had </w:t>
      </w:r>
      <w:r w:rsidR="00983BDE" w:rsidRPr="00A5320C">
        <w:rPr>
          <w:color w:val="000000" w:themeColor="text1"/>
          <w:shd w:val="clear" w:color="auto" w:fill="FFFFFF"/>
        </w:rPr>
        <w:t>started</w:t>
      </w:r>
      <w:r w:rsidR="006257AF">
        <w:rPr>
          <w:color w:val="000000" w:themeColor="text1"/>
          <w:shd w:val="clear" w:color="auto" w:fill="FFFFFF"/>
        </w:rPr>
        <w:t xml:space="preserve">.  </w:t>
      </w:r>
      <w:r w:rsidR="00A5320C" w:rsidRPr="00A5320C">
        <w:rPr>
          <w:color w:val="000000" w:themeColor="text1"/>
          <w:bdr w:val="none" w:sz="0" w:space="0" w:color="auto" w:frame="1"/>
          <w:shd w:val="clear" w:color="auto" w:fill="FFFFFF"/>
        </w:rPr>
        <w:t>And like those early disciples,</w:t>
      </w:r>
      <w:r w:rsidR="00A5320C" w:rsidRPr="00A5320C">
        <w:rPr>
          <w:color w:val="000000" w:themeColor="text1"/>
          <w:shd w:val="clear" w:color="auto" w:fill="FFFFFF"/>
        </w:rPr>
        <w:t xml:space="preserve"> as we accept our place in this new covenant, we are both the harvest workers and the fruit of the harvest</w:t>
      </w:r>
      <w:r w:rsidR="006257AF">
        <w:rPr>
          <w:color w:val="000000" w:themeColor="text1"/>
          <w:bdr w:val="none" w:sz="0" w:space="0" w:color="auto" w:frame="1"/>
          <w:shd w:val="clear" w:color="auto" w:fill="FFFFFF"/>
        </w:rPr>
        <w:t xml:space="preserve">.  </w:t>
      </w:r>
    </w:p>
    <w:p w14:paraId="44AC543A" w14:textId="78F3C6D6" w:rsidR="004D3218" w:rsidRPr="00A5320C" w:rsidRDefault="004D3218" w:rsidP="006B7D36">
      <w:pPr>
        <w:pStyle w:val="NormalParagraph"/>
        <w:rPr>
          <w:color w:val="000000" w:themeColor="text1"/>
          <w:shd w:val="clear" w:color="auto" w:fill="FFFFFF"/>
        </w:rPr>
      </w:pPr>
      <w:r w:rsidRPr="00A5320C">
        <w:rPr>
          <w:color w:val="000000" w:themeColor="text1"/>
          <w:shd w:val="clear" w:color="auto" w:fill="FFFFFF"/>
        </w:rPr>
        <w:t xml:space="preserve">Peter himself is a perfect example </w:t>
      </w:r>
      <w:r w:rsidR="006257AF" w:rsidRPr="00A5320C">
        <w:rPr>
          <w:color w:val="000000" w:themeColor="text1"/>
          <w:shd w:val="clear" w:color="auto" w:fill="FFFFFF"/>
        </w:rPr>
        <w:t>of</w:t>
      </w:r>
      <w:r w:rsidRPr="00A5320C">
        <w:rPr>
          <w:color w:val="000000" w:themeColor="text1"/>
          <w:shd w:val="clear" w:color="auto" w:fill="FFFFFF"/>
        </w:rPr>
        <w:t xml:space="preserve"> </w:t>
      </w:r>
      <w:r w:rsidR="00A5320C" w:rsidRPr="00A5320C">
        <w:rPr>
          <w:color w:val="000000" w:themeColor="text1"/>
          <w:shd w:val="clear" w:color="auto" w:fill="FFFFFF"/>
        </w:rPr>
        <w:t xml:space="preserve">what </w:t>
      </w:r>
      <w:r w:rsidR="00E10D15">
        <w:rPr>
          <w:color w:val="000000" w:themeColor="text1"/>
          <w:shd w:val="clear" w:color="auto" w:fill="FFFFFF"/>
        </w:rPr>
        <w:t>this</w:t>
      </w:r>
      <w:r w:rsidRPr="00A5320C">
        <w:rPr>
          <w:color w:val="000000" w:themeColor="text1"/>
          <w:shd w:val="clear" w:color="auto" w:fill="FFFFFF"/>
        </w:rPr>
        <w:t xml:space="preserve"> can </w:t>
      </w:r>
      <w:r w:rsidR="00A5320C" w:rsidRPr="00A5320C">
        <w:rPr>
          <w:color w:val="000000" w:themeColor="text1"/>
          <w:shd w:val="clear" w:color="auto" w:fill="FFFFFF"/>
        </w:rPr>
        <w:t>look like in real life</w:t>
      </w:r>
      <w:r w:rsidR="006257AF">
        <w:rPr>
          <w:color w:val="000000" w:themeColor="text1"/>
          <w:shd w:val="clear" w:color="auto" w:fill="FFFFFF"/>
        </w:rPr>
        <w:t xml:space="preserve">.  </w:t>
      </w:r>
      <w:r w:rsidRPr="00A5320C">
        <w:rPr>
          <w:color w:val="000000" w:themeColor="text1"/>
          <w:shd w:val="clear" w:color="auto" w:fill="FFFFFF"/>
        </w:rPr>
        <w:t>In Matthew 16:1</w:t>
      </w:r>
      <w:r w:rsidR="00A5320C" w:rsidRPr="00A5320C">
        <w:rPr>
          <w:color w:val="000000" w:themeColor="text1"/>
          <w:shd w:val="clear" w:color="auto" w:fill="FFFFFF"/>
        </w:rPr>
        <w:t>5</w:t>
      </w:r>
      <w:r w:rsidRPr="00A5320C">
        <w:rPr>
          <w:color w:val="000000" w:themeColor="text1"/>
          <w:shd w:val="clear" w:color="auto" w:fill="FFFFFF"/>
        </w:rPr>
        <w:t>, while in Caesarea Philippi</w:t>
      </w:r>
      <w:r w:rsidR="00E10D15">
        <w:rPr>
          <w:color w:val="000000" w:themeColor="text1"/>
          <w:shd w:val="clear" w:color="auto" w:fill="FFFFFF"/>
        </w:rPr>
        <w:t xml:space="preserve"> and before his death</w:t>
      </w:r>
      <w:r w:rsidRPr="00A5320C">
        <w:rPr>
          <w:color w:val="000000" w:themeColor="text1"/>
          <w:shd w:val="clear" w:color="auto" w:fill="FFFFFF"/>
        </w:rPr>
        <w:t>, Jesus asks his disciples who they think he is</w:t>
      </w:r>
      <w:r w:rsidR="006257AF">
        <w:rPr>
          <w:color w:val="000000" w:themeColor="text1"/>
          <w:shd w:val="clear" w:color="auto" w:fill="FFFFFF"/>
        </w:rPr>
        <w:t xml:space="preserve">.  </w:t>
      </w:r>
      <w:r w:rsidRPr="00A5320C">
        <w:rPr>
          <w:color w:val="000000" w:themeColor="text1"/>
          <w:shd w:val="clear" w:color="auto" w:fill="FFFFFF"/>
        </w:rPr>
        <w:t>Peter answers</w:t>
      </w:r>
      <w:r w:rsidR="006442B0">
        <w:rPr>
          <w:color w:val="000000" w:themeColor="text1"/>
          <w:shd w:val="clear" w:color="auto" w:fill="FFFFFF"/>
        </w:rPr>
        <w:t>,</w:t>
      </w:r>
      <w:r w:rsidRPr="00A5320C">
        <w:rPr>
          <w:color w:val="000000" w:themeColor="text1"/>
          <w:shd w:val="clear" w:color="auto" w:fill="FFFFFF"/>
        </w:rPr>
        <w:t xml:space="preserve"> “You are the Christ, the Son of the living God” and in verse 18 we read that Jesus said: “And I tell you that you are Peter</w:t>
      </w:r>
      <w:r w:rsidR="006257AF">
        <w:rPr>
          <w:color w:val="000000" w:themeColor="text1"/>
          <w:shd w:val="clear" w:color="auto" w:fill="FFFFFF"/>
        </w:rPr>
        <w:t xml:space="preserve">.  </w:t>
      </w:r>
      <w:r w:rsidRPr="00A5320C">
        <w:rPr>
          <w:color w:val="000000" w:themeColor="text1"/>
          <w:shd w:val="clear" w:color="auto" w:fill="FFFFFF"/>
        </w:rPr>
        <w:t>On this rock I will build My church</w:t>
      </w:r>
      <w:r w:rsidR="006257AF">
        <w:rPr>
          <w:color w:val="000000" w:themeColor="text1"/>
          <w:shd w:val="clear" w:color="auto" w:fill="FFFFFF"/>
        </w:rPr>
        <w:t xml:space="preserve">.  </w:t>
      </w:r>
      <w:r w:rsidRPr="00A5320C">
        <w:rPr>
          <w:color w:val="000000" w:themeColor="text1"/>
          <w:shd w:val="clear" w:color="auto" w:fill="FFFFFF"/>
        </w:rPr>
        <w:t xml:space="preserve">The powers of hell will not be able to have power over My church.”  </w:t>
      </w:r>
      <w:r w:rsidR="00A5320C" w:rsidRPr="00A5320C">
        <w:rPr>
          <w:color w:val="000000" w:themeColor="text1"/>
          <w:shd w:val="clear" w:color="auto" w:fill="FFFFFF"/>
        </w:rPr>
        <w:t>And t</w:t>
      </w:r>
      <w:r w:rsidRPr="00A5320C">
        <w:rPr>
          <w:color w:val="000000" w:themeColor="text1"/>
          <w:shd w:val="clear" w:color="auto" w:fill="FFFFFF"/>
        </w:rPr>
        <w:t xml:space="preserve">his is the same Peter who </w:t>
      </w:r>
      <w:r w:rsidR="00A5320C" w:rsidRPr="00A5320C">
        <w:rPr>
          <w:color w:val="000000" w:themeColor="text1"/>
          <w:shd w:val="clear" w:color="auto" w:fill="FFFFFF"/>
        </w:rPr>
        <w:t xml:space="preserve">later, </w:t>
      </w:r>
      <w:r w:rsidRPr="00A5320C">
        <w:rPr>
          <w:color w:val="000000" w:themeColor="text1"/>
          <w:shd w:val="clear" w:color="auto" w:fill="FFFFFF"/>
        </w:rPr>
        <w:t>shortly after Jesus’ crucifixion</w:t>
      </w:r>
      <w:r w:rsidR="00A5320C" w:rsidRPr="00A5320C">
        <w:rPr>
          <w:color w:val="000000" w:themeColor="text1"/>
          <w:shd w:val="clear" w:color="auto" w:fill="FFFFFF"/>
        </w:rPr>
        <w:t>,</w:t>
      </w:r>
      <w:r w:rsidRPr="00A5320C">
        <w:rPr>
          <w:color w:val="000000" w:themeColor="text1"/>
          <w:shd w:val="clear" w:color="auto" w:fill="FFFFFF"/>
        </w:rPr>
        <w:t xml:space="preserve"> denied knowing Jesus three times</w:t>
      </w:r>
      <w:r w:rsidR="006257AF">
        <w:rPr>
          <w:color w:val="000000" w:themeColor="text1"/>
          <w:shd w:val="clear" w:color="auto" w:fill="FFFFFF"/>
        </w:rPr>
        <w:t xml:space="preserve">.  </w:t>
      </w:r>
      <w:r w:rsidR="00A5320C" w:rsidRPr="00A5320C">
        <w:rPr>
          <w:color w:val="000000" w:themeColor="text1"/>
          <w:shd w:val="clear" w:color="auto" w:fill="FFFFFF"/>
        </w:rPr>
        <w:t xml:space="preserve">The book of Acts shows us </w:t>
      </w:r>
      <w:r w:rsidR="007E384F">
        <w:rPr>
          <w:color w:val="000000" w:themeColor="text1"/>
          <w:shd w:val="clear" w:color="auto" w:fill="FFFFFF"/>
        </w:rPr>
        <w:t xml:space="preserve">Peter’s </w:t>
      </w:r>
      <w:r w:rsidR="00A5320C" w:rsidRPr="00A5320C">
        <w:rPr>
          <w:color w:val="000000" w:themeColor="text1"/>
          <w:shd w:val="clear" w:color="auto" w:fill="FFFFFF"/>
        </w:rPr>
        <w:t xml:space="preserve">maturation </w:t>
      </w:r>
      <w:r w:rsidRPr="00A5320C">
        <w:rPr>
          <w:color w:val="000000" w:themeColor="text1"/>
          <w:shd w:val="clear" w:color="auto" w:fill="FFFFFF"/>
        </w:rPr>
        <w:t xml:space="preserve">into that stalwart </w:t>
      </w:r>
      <w:r w:rsidR="00E10D15">
        <w:rPr>
          <w:color w:val="000000" w:themeColor="text1"/>
          <w:shd w:val="clear" w:color="auto" w:fill="FFFFFF"/>
        </w:rPr>
        <w:t>bearer of good news</w:t>
      </w:r>
      <w:r w:rsidRPr="00A5320C">
        <w:rPr>
          <w:color w:val="000000" w:themeColor="text1"/>
          <w:shd w:val="clear" w:color="auto" w:fill="FFFFFF"/>
        </w:rPr>
        <w:t xml:space="preserve"> that Jesus </w:t>
      </w:r>
      <w:r w:rsidR="00CC50FA">
        <w:rPr>
          <w:color w:val="000000" w:themeColor="text1"/>
          <w:shd w:val="clear" w:color="auto" w:fill="FFFFFF"/>
        </w:rPr>
        <w:t>was able to see</w:t>
      </w:r>
      <w:r w:rsidR="006257AF">
        <w:rPr>
          <w:color w:val="000000" w:themeColor="text1"/>
          <w:shd w:val="clear" w:color="auto" w:fill="FFFFFF"/>
        </w:rPr>
        <w:t xml:space="preserve">.  </w:t>
      </w:r>
      <w:r w:rsidRPr="00A5320C">
        <w:rPr>
          <w:color w:val="000000" w:themeColor="text1"/>
          <w:shd w:val="clear" w:color="auto" w:fill="FFFFFF"/>
        </w:rPr>
        <w:t xml:space="preserve">This is the path that all of us are invited to </w:t>
      </w:r>
      <w:r w:rsidR="00A5320C" w:rsidRPr="00A5320C">
        <w:rPr>
          <w:color w:val="000000" w:themeColor="text1"/>
          <w:shd w:val="clear" w:color="auto" w:fill="FFFFFF"/>
        </w:rPr>
        <w:t>accept</w:t>
      </w:r>
      <w:r w:rsidRPr="00A5320C">
        <w:rPr>
          <w:color w:val="000000" w:themeColor="text1"/>
          <w:shd w:val="clear" w:color="auto" w:fill="FFFFFF"/>
        </w:rPr>
        <w:t>.</w:t>
      </w:r>
    </w:p>
    <w:p w14:paraId="60BF6C68" w14:textId="42BAF2C2" w:rsidR="00901FED" w:rsidRPr="00CC50FA" w:rsidRDefault="00901FED" w:rsidP="006B7D36">
      <w:pPr>
        <w:pStyle w:val="NormalParagraph"/>
        <w:rPr>
          <w:color w:val="000000" w:themeColor="text1"/>
          <w:shd w:val="clear" w:color="auto" w:fill="FFFFFF"/>
        </w:rPr>
      </w:pPr>
      <w:r w:rsidRPr="00CC50FA">
        <w:rPr>
          <w:color w:val="000000" w:themeColor="text1"/>
          <w:shd w:val="clear" w:color="auto" w:fill="FFFFFF"/>
        </w:rPr>
        <w:t xml:space="preserve">Today, we who identify as followers of Christ are recipients of that same spiritual inheritance and </w:t>
      </w:r>
      <w:r w:rsidR="00A5320C" w:rsidRPr="00CC50FA">
        <w:rPr>
          <w:color w:val="000000" w:themeColor="text1"/>
          <w:shd w:val="clear" w:color="auto" w:fill="FFFFFF"/>
        </w:rPr>
        <w:t xml:space="preserve">should think of ourselves as </w:t>
      </w:r>
      <w:r w:rsidRPr="00CC50FA">
        <w:rPr>
          <w:color w:val="000000" w:themeColor="text1"/>
          <w:shd w:val="clear" w:color="auto" w:fill="FFFFFF"/>
        </w:rPr>
        <w:t>descendant participants of the Great Commissioning found in Matthew 29:19-20</w:t>
      </w:r>
      <w:r w:rsidR="00C03DA6" w:rsidRPr="00CC50FA">
        <w:rPr>
          <w:color w:val="000000" w:themeColor="text1"/>
          <w:shd w:val="clear" w:color="auto" w:fill="FFFFFF"/>
        </w:rPr>
        <w:t xml:space="preserve"> </w:t>
      </w:r>
      <w:r w:rsidR="00E10D15" w:rsidRPr="00CC50FA">
        <w:rPr>
          <w:color w:val="000000" w:themeColor="text1"/>
          <w:shd w:val="clear" w:color="auto" w:fill="FFFFFF"/>
        </w:rPr>
        <w:t>that describes</w:t>
      </w:r>
      <w:r w:rsidR="00C03DA6" w:rsidRPr="00CC50FA">
        <w:rPr>
          <w:color w:val="000000" w:themeColor="text1"/>
          <w:shd w:val="clear" w:color="auto" w:fill="FFFFFF"/>
        </w:rPr>
        <w:t xml:space="preserve"> </w:t>
      </w:r>
      <w:r w:rsidR="00A5320C" w:rsidRPr="00CC50FA">
        <w:rPr>
          <w:color w:val="000000" w:themeColor="text1"/>
          <w:shd w:val="clear" w:color="auto" w:fill="FFFFFF"/>
        </w:rPr>
        <w:t>another</w:t>
      </w:r>
      <w:r w:rsidR="00C03DA6" w:rsidRPr="00CC50FA">
        <w:rPr>
          <w:color w:val="000000" w:themeColor="text1"/>
          <w:shd w:val="clear" w:color="auto" w:fill="FFFFFF"/>
        </w:rPr>
        <w:t xml:space="preserve"> of Christ’s appearances to his disciples after his resurrection</w:t>
      </w:r>
      <w:r w:rsidR="006257AF">
        <w:rPr>
          <w:color w:val="000000" w:themeColor="text1"/>
          <w:shd w:val="clear" w:color="auto" w:fill="FFFFFF"/>
        </w:rPr>
        <w:t xml:space="preserve">.  </w:t>
      </w:r>
      <w:r w:rsidR="00A5320C" w:rsidRPr="00CC50FA">
        <w:rPr>
          <w:color w:val="000000" w:themeColor="text1"/>
          <w:shd w:val="clear" w:color="auto" w:fill="FFFFFF"/>
        </w:rPr>
        <w:t>Jesus say</w:t>
      </w:r>
      <w:r w:rsidR="00E10D15" w:rsidRPr="00CC50FA">
        <w:rPr>
          <w:color w:val="000000" w:themeColor="text1"/>
          <w:shd w:val="clear" w:color="auto" w:fill="FFFFFF"/>
        </w:rPr>
        <w:t>s</w:t>
      </w:r>
      <w:r w:rsidR="00A5320C" w:rsidRPr="00CC50FA">
        <w:rPr>
          <w:color w:val="000000" w:themeColor="text1"/>
          <w:shd w:val="clear" w:color="auto" w:fill="FFFFFF"/>
        </w:rPr>
        <w:t>:</w:t>
      </w:r>
    </w:p>
    <w:p w14:paraId="0DC658BA" w14:textId="3B1FFC80" w:rsidR="00901FED" w:rsidRPr="006257AF" w:rsidRDefault="00901FED" w:rsidP="006257AF">
      <w:pPr>
        <w:pStyle w:val="QuoteParagraph"/>
      </w:pPr>
      <w:r w:rsidRPr="006257AF">
        <w:t>19 Therefore go and make disciples of all nations, baptizing them in the name of the Father and of the Son and of the Holy Spirit, 20 and teaching them to obey everything I have commanded you</w:t>
      </w:r>
      <w:r w:rsidR="006257AF" w:rsidRPr="006257AF">
        <w:t xml:space="preserve">.  </w:t>
      </w:r>
      <w:r w:rsidRPr="006257AF">
        <w:t xml:space="preserve">And </w:t>
      </w:r>
      <w:proofErr w:type="gramStart"/>
      <w:r w:rsidRPr="006257AF">
        <w:t>surely</w:t>
      </w:r>
      <w:proofErr w:type="gramEnd"/>
      <w:r w:rsidRPr="006257AF">
        <w:t xml:space="preserve"> I am with you always, to the very end of the age.</w:t>
      </w:r>
    </w:p>
    <w:p w14:paraId="3E5F2CA7" w14:textId="29607804" w:rsidR="0063267B" w:rsidRPr="00CC50FA" w:rsidRDefault="00901FED" w:rsidP="006B7D36">
      <w:pPr>
        <w:pStyle w:val="NormalParagraph"/>
        <w:rPr>
          <w:shd w:val="clear" w:color="auto" w:fill="FFFFFF"/>
        </w:rPr>
      </w:pPr>
      <w:r w:rsidRPr="00CC50FA">
        <w:rPr>
          <w:shd w:val="clear" w:color="auto" w:fill="FFFFFF"/>
        </w:rPr>
        <w:t>The first Pent</w:t>
      </w:r>
      <w:r w:rsidR="008E62FD" w:rsidRPr="00CC50FA">
        <w:rPr>
          <w:shd w:val="clear" w:color="auto" w:fill="FFFFFF"/>
        </w:rPr>
        <w:t>e</w:t>
      </w:r>
      <w:r w:rsidRPr="00CC50FA">
        <w:rPr>
          <w:shd w:val="clear" w:color="auto" w:fill="FFFFFF"/>
        </w:rPr>
        <w:t>cost</w:t>
      </w:r>
      <w:r w:rsidR="008E62FD" w:rsidRPr="00CC50FA">
        <w:rPr>
          <w:shd w:val="clear" w:color="auto" w:fill="FFFFFF"/>
        </w:rPr>
        <w:t xml:space="preserve"> following Jesus’ death and resurrection</w:t>
      </w:r>
      <w:r w:rsidRPr="00CC50FA">
        <w:rPr>
          <w:shd w:val="clear" w:color="auto" w:fill="FFFFFF"/>
        </w:rPr>
        <w:t xml:space="preserve">, </w:t>
      </w:r>
      <w:r w:rsidR="008E62FD" w:rsidRPr="00CC50FA">
        <w:rPr>
          <w:shd w:val="clear" w:color="auto" w:fill="FFFFFF"/>
        </w:rPr>
        <w:t>a celebration of</w:t>
      </w:r>
      <w:r w:rsidRPr="00CC50FA">
        <w:rPr>
          <w:shd w:val="clear" w:color="auto" w:fill="FFFFFF"/>
        </w:rPr>
        <w:t xml:space="preserve"> the </w:t>
      </w:r>
      <w:proofErr w:type="gramStart"/>
      <w:r w:rsidRPr="00CC50FA">
        <w:rPr>
          <w:shd w:val="clear" w:color="auto" w:fill="FFFFFF"/>
        </w:rPr>
        <w:t>first</w:t>
      </w:r>
      <w:r w:rsidR="008E62FD" w:rsidRPr="00CC50FA">
        <w:rPr>
          <w:shd w:val="clear" w:color="auto" w:fill="FFFFFF"/>
        </w:rPr>
        <w:t>-fruits</w:t>
      </w:r>
      <w:proofErr w:type="gramEnd"/>
      <w:r w:rsidR="00E10D15" w:rsidRPr="00CC50FA">
        <w:rPr>
          <w:shd w:val="clear" w:color="auto" w:fill="FFFFFF"/>
        </w:rPr>
        <w:t xml:space="preserve"> of the harves</w:t>
      </w:r>
      <w:r w:rsidR="00A007C5">
        <w:rPr>
          <w:shd w:val="clear" w:color="auto" w:fill="FFFFFF"/>
        </w:rPr>
        <w:t>t</w:t>
      </w:r>
      <w:r w:rsidR="008E62FD" w:rsidRPr="00CC50FA">
        <w:rPr>
          <w:shd w:val="clear" w:color="auto" w:fill="FFFFFF"/>
        </w:rPr>
        <w:t xml:space="preserve">, </w:t>
      </w:r>
      <w:r w:rsidR="0063267B" w:rsidRPr="00CC50FA">
        <w:rPr>
          <w:shd w:val="clear" w:color="auto" w:fill="FFFFFF"/>
        </w:rPr>
        <w:t>is what this Great Commissioning can look like</w:t>
      </w:r>
      <w:r w:rsidR="006257AF">
        <w:rPr>
          <w:shd w:val="clear" w:color="auto" w:fill="FFFFFF"/>
        </w:rPr>
        <w:t xml:space="preserve">.  </w:t>
      </w:r>
      <w:r w:rsidR="0063267B" w:rsidRPr="00CC50FA">
        <w:rPr>
          <w:shd w:val="clear" w:color="auto" w:fill="FFFFFF"/>
        </w:rPr>
        <w:t>In Acts 2:17-</w:t>
      </w:r>
      <w:r w:rsidR="00E10D15" w:rsidRPr="00CC50FA">
        <w:rPr>
          <w:shd w:val="clear" w:color="auto" w:fill="FFFFFF"/>
        </w:rPr>
        <w:t>19</w:t>
      </w:r>
      <w:r w:rsidR="0063267B" w:rsidRPr="00CC50FA">
        <w:rPr>
          <w:shd w:val="clear" w:color="auto" w:fill="FFFFFF"/>
        </w:rPr>
        <w:t xml:space="preserve"> Peter says to the gathered crowd:</w:t>
      </w:r>
    </w:p>
    <w:p w14:paraId="1E6B19BF" w14:textId="77777777" w:rsidR="006257AF" w:rsidRDefault="0063267B" w:rsidP="006257AF">
      <w:pPr>
        <w:pStyle w:val="QuoteParagraphNoSpaces"/>
      </w:pPr>
      <w:r w:rsidRPr="006257AF">
        <w:t>In the last days, God says,</w:t>
      </w:r>
      <w:r w:rsidRPr="006257AF">
        <w:br/>
        <w:t>    I will pour out my Spirit on all people.</w:t>
      </w:r>
      <w:r w:rsidRPr="006257AF">
        <w:br/>
        <w:t>Your sons and daughters will prophesy,</w:t>
      </w:r>
      <w:r w:rsidRPr="006257AF">
        <w:br/>
        <w:t>    your young men will see visions,</w:t>
      </w:r>
      <w:r w:rsidRPr="006257AF">
        <w:br/>
        <w:t>    your old men will dream dreams.</w:t>
      </w:r>
    </w:p>
    <w:p w14:paraId="59AFC5A7" w14:textId="65B7DAC4" w:rsidR="0063267B" w:rsidRPr="006257AF" w:rsidRDefault="0063267B" w:rsidP="006257AF">
      <w:pPr>
        <w:pStyle w:val="QuoteParagraphNoSpaces"/>
      </w:pPr>
      <w:r w:rsidRPr="006257AF">
        <w:t>Even on my servants, both men and women,</w:t>
      </w:r>
      <w:r w:rsidRPr="006257AF">
        <w:br/>
        <w:t>    I will pour out my Spirit in those days,</w:t>
      </w:r>
      <w:r w:rsidRPr="006257AF">
        <w:br/>
        <w:t>    and they will prophesy.</w:t>
      </w:r>
      <w:r w:rsidRPr="006257AF">
        <w:br/>
      </w:r>
      <w:r w:rsidRPr="006257AF">
        <w:lastRenderedPageBreak/>
        <w:t>I will show wonders in the heavens above</w:t>
      </w:r>
      <w:r w:rsidRPr="006257AF">
        <w:br/>
        <w:t>    and signs on the earth below</w:t>
      </w:r>
    </w:p>
    <w:p w14:paraId="6638B27D" w14:textId="777AC1C6" w:rsidR="00A77293" w:rsidRPr="00A007C5" w:rsidRDefault="00A77293" w:rsidP="006257AF">
      <w:pPr>
        <w:pStyle w:val="FlushParagraph"/>
        <w:rPr>
          <w:rStyle w:val="text"/>
          <w:rFonts w:cstheme="minorHAnsi"/>
          <w:color w:val="000000"/>
          <w:shd w:val="clear" w:color="auto" w:fill="FFFFFF"/>
          <w:vertAlign w:val="superscript"/>
        </w:rPr>
      </w:pPr>
      <w:r w:rsidRPr="00A007C5">
        <w:rPr>
          <w:rStyle w:val="text"/>
          <w:rFonts w:cstheme="minorHAnsi"/>
          <w:color w:val="000000"/>
          <w:shd w:val="clear" w:color="auto" w:fill="FFFFFF"/>
        </w:rPr>
        <w:t>And later in that same chapter, in verses 42-47 we read that the first followers of Christ</w:t>
      </w:r>
    </w:p>
    <w:p w14:paraId="35AB9DB4" w14:textId="57A7215A" w:rsidR="00A77293" w:rsidRPr="006257AF" w:rsidRDefault="00A77293" w:rsidP="006257AF">
      <w:pPr>
        <w:pStyle w:val="QuoteParagraph"/>
      </w:pPr>
      <w:r w:rsidRPr="006257AF">
        <w:rPr>
          <w:vertAlign w:val="superscript"/>
        </w:rPr>
        <w:t>42</w:t>
      </w:r>
      <w:r w:rsidRPr="006257AF">
        <w:t> devoted themselves to the apostles’ teaching and to fellowship, to the breaking of bread and to prayer</w:t>
      </w:r>
      <w:r w:rsidR="006257AF" w:rsidRPr="006257AF">
        <w:t xml:space="preserve">.  </w:t>
      </w:r>
      <w:r w:rsidRPr="006257AF">
        <w:rPr>
          <w:vertAlign w:val="superscript"/>
        </w:rPr>
        <w:t>43</w:t>
      </w:r>
      <w:r w:rsidRPr="006257AF">
        <w:t> Everyone was filled with awe at the many wonders and signs performed by the apostles</w:t>
      </w:r>
      <w:r w:rsidR="006257AF" w:rsidRPr="006257AF">
        <w:t xml:space="preserve">.  </w:t>
      </w:r>
      <w:r w:rsidRPr="006257AF">
        <w:rPr>
          <w:vertAlign w:val="superscript"/>
        </w:rPr>
        <w:t>44</w:t>
      </w:r>
      <w:r w:rsidRPr="006257AF">
        <w:t> All the believers were together and had everything in common</w:t>
      </w:r>
      <w:r w:rsidR="006257AF" w:rsidRPr="006257AF">
        <w:t xml:space="preserve">.  </w:t>
      </w:r>
      <w:r w:rsidRPr="006257AF">
        <w:rPr>
          <w:vertAlign w:val="superscript"/>
        </w:rPr>
        <w:t>45</w:t>
      </w:r>
      <w:r w:rsidRPr="006257AF">
        <w:t> They sold property and possessions to give to anyone who had need</w:t>
      </w:r>
      <w:r w:rsidR="006257AF" w:rsidRPr="006257AF">
        <w:t xml:space="preserve">.  </w:t>
      </w:r>
      <w:r w:rsidRPr="006257AF">
        <w:rPr>
          <w:vertAlign w:val="superscript"/>
        </w:rPr>
        <w:t>46</w:t>
      </w:r>
      <w:r w:rsidRPr="006257AF">
        <w:t xml:space="preserve"> Every day they continued to </w:t>
      </w:r>
      <w:proofErr w:type="gramStart"/>
      <w:r w:rsidRPr="006257AF">
        <w:t>meet together</w:t>
      </w:r>
      <w:proofErr w:type="gramEnd"/>
      <w:r w:rsidRPr="006257AF">
        <w:t xml:space="preserve"> in the temple courts</w:t>
      </w:r>
      <w:r w:rsidR="006257AF" w:rsidRPr="006257AF">
        <w:t xml:space="preserve">.  </w:t>
      </w:r>
      <w:r w:rsidRPr="006257AF">
        <w:t>They broke bread in their homes and ate together with glad and sincere hearts, </w:t>
      </w:r>
      <w:r w:rsidRPr="006257AF">
        <w:rPr>
          <w:vertAlign w:val="superscript"/>
        </w:rPr>
        <w:t>47</w:t>
      </w:r>
      <w:r w:rsidRPr="006257AF">
        <w:t> praising God and enjoying the favor of all the people</w:t>
      </w:r>
      <w:r w:rsidR="006257AF" w:rsidRPr="006257AF">
        <w:t xml:space="preserve">.  </w:t>
      </w:r>
      <w:r w:rsidRPr="006257AF">
        <w:t>And the Lord added to th</w:t>
      </w:r>
      <w:r w:rsidR="00A007C5" w:rsidRPr="006257AF">
        <w:t xml:space="preserve">eir </w:t>
      </w:r>
      <w:r w:rsidRPr="006257AF">
        <w:t>number daily those who were being saved.</w:t>
      </w:r>
    </w:p>
    <w:p w14:paraId="0393853F" w14:textId="77777777" w:rsidR="007E384F" w:rsidRDefault="007E384F" w:rsidP="006B7D36">
      <w:pPr>
        <w:pStyle w:val="FlushParagraph"/>
        <w:rPr>
          <w:shd w:val="clear" w:color="auto" w:fill="FFFFFF"/>
        </w:rPr>
      </w:pPr>
      <w:r>
        <w:rPr>
          <w:shd w:val="clear" w:color="auto" w:fill="FFFFFF"/>
        </w:rPr>
        <w:t xml:space="preserve">In the words from Willie James Jennings that we read at the beginning of our service, </w:t>
      </w:r>
    </w:p>
    <w:p w14:paraId="14BCA4BC" w14:textId="489675FE" w:rsidR="007E384F" w:rsidRDefault="007E384F" w:rsidP="006257AF">
      <w:pPr>
        <w:pStyle w:val="QuoteParagraph"/>
        <w:rPr>
          <w:shd w:val="clear" w:color="auto" w:fill="FFFFFF"/>
        </w:rPr>
      </w:pPr>
      <w:r>
        <w:rPr>
          <w:shd w:val="clear" w:color="auto" w:fill="FFFFFF"/>
        </w:rPr>
        <w:t>This is the beginning of the miracle of Pentecost, the revolution of the intimate</w:t>
      </w:r>
      <w:r w:rsidR="006257AF">
        <w:rPr>
          <w:shd w:val="clear" w:color="auto" w:fill="FFFFFF"/>
        </w:rPr>
        <w:t xml:space="preserve">.  </w:t>
      </w:r>
      <w:r>
        <w:rPr>
          <w:shd w:val="clear" w:color="auto" w:fill="FFFFFF"/>
        </w:rPr>
        <w:t>This is the beginning of a community broken open by the sheer act of God, and we are yet to comprehend the extent to which God is acting to break us open</w:t>
      </w:r>
      <w:r w:rsidR="006257AF">
        <w:rPr>
          <w:shd w:val="clear" w:color="auto" w:fill="FFFFFF"/>
        </w:rPr>
        <w:t xml:space="preserve">.  </w:t>
      </w:r>
      <w:r>
        <w:rPr>
          <w:shd w:val="clear" w:color="auto" w:fill="FFFFFF"/>
        </w:rPr>
        <w:t xml:space="preserve">Indeed, it will be community created by the Spirit precisely in the breaking open.  </w:t>
      </w:r>
    </w:p>
    <w:p w14:paraId="28A8C1A5" w14:textId="03B13DFA" w:rsidR="00901FED" w:rsidRPr="003B477D" w:rsidRDefault="00A007C5" w:rsidP="006B7D36">
      <w:pPr>
        <w:pStyle w:val="NormalParagraph"/>
        <w:rPr>
          <w:shd w:val="clear" w:color="auto" w:fill="FFFFFF"/>
        </w:rPr>
      </w:pPr>
      <w:r w:rsidRPr="003B477D">
        <w:rPr>
          <w:shd w:val="clear" w:color="auto" w:fill="FFFFFF"/>
        </w:rPr>
        <w:t xml:space="preserve">I remember being told that the Church of the Saviour was founded </w:t>
      </w:r>
      <w:r w:rsidR="007E384F">
        <w:rPr>
          <w:shd w:val="clear" w:color="auto" w:fill="FFFFFF"/>
        </w:rPr>
        <w:t>to bring to life</w:t>
      </w:r>
      <w:r w:rsidRPr="003B477D">
        <w:rPr>
          <w:shd w:val="clear" w:color="auto" w:fill="FFFFFF"/>
        </w:rPr>
        <w:t xml:space="preserve"> that early Christian experience</w:t>
      </w:r>
      <w:r w:rsidR="006257AF">
        <w:rPr>
          <w:shd w:val="clear" w:color="auto" w:fill="FFFFFF"/>
        </w:rPr>
        <w:t xml:space="preserve">.  </w:t>
      </w:r>
      <w:r w:rsidR="0063267B" w:rsidRPr="003B477D">
        <w:rPr>
          <w:shd w:val="clear" w:color="auto" w:fill="FFFFFF"/>
        </w:rPr>
        <w:t xml:space="preserve">I believe that Church of the Saviour </w:t>
      </w:r>
      <w:r w:rsidR="00E3355E">
        <w:rPr>
          <w:shd w:val="clear" w:color="auto" w:fill="FFFFFF"/>
        </w:rPr>
        <w:t>strives to be</w:t>
      </w:r>
      <w:r>
        <w:rPr>
          <w:shd w:val="clear" w:color="auto" w:fill="FFFFFF"/>
        </w:rPr>
        <w:t xml:space="preserve"> a</w:t>
      </w:r>
      <w:r w:rsidR="00A5320C">
        <w:rPr>
          <w:shd w:val="clear" w:color="auto" w:fill="FFFFFF"/>
        </w:rPr>
        <w:t xml:space="preserve"> modern</w:t>
      </w:r>
      <w:r w:rsidR="0063267B" w:rsidRPr="003B477D">
        <w:rPr>
          <w:shd w:val="clear" w:color="auto" w:fill="FFFFFF"/>
        </w:rPr>
        <w:t xml:space="preserve"> expression of that Great Commissioning</w:t>
      </w:r>
      <w:r w:rsidR="00E3355E">
        <w:rPr>
          <w:shd w:val="clear" w:color="auto" w:fill="FFFFFF"/>
        </w:rPr>
        <w:t xml:space="preserve">, inviting </w:t>
      </w:r>
      <w:r w:rsidR="00E10D15">
        <w:rPr>
          <w:shd w:val="clear" w:color="auto" w:fill="FFFFFF"/>
        </w:rPr>
        <w:t>people who are seeking more from their spiritual life</w:t>
      </w:r>
      <w:r w:rsidR="00E3355E">
        <w:rPr>
          <w:shd w:val="clear" w:color="auto" w:fill="FFFFFF"/>
        </w:rPr>
        <w:t xml:space="preserve"> to transform themselves into a living expression of God’s love</w:t>
      </w:r>
      <w:r w:rsidR="006257AF">
        <w:rPr>
          <w:shd w:val="clear" w:color="auto" w:fill="FFFFFF"/>
        </w:rPr>
        <w:t xml:space="preserve">.  </w:t>
      </w:r>
      <w:r w:rsidR="007E384F">
        <w:rPr>
          <w:shd w:val="clear" w:color="auto" w:fill="FFFFFF"/>
        </w:rPr>
        <w:t>We are both harvest and harvest workers.</w:t>
      </w:r>
    </w:p>
    <w:p w14:paraId="2D22FF90" w14:textId="10C2E6E3" w:rsidR="00A77293" w:rsidRDefault="00CF61BF" w:rsidP="006B7D36">
      <w:pPr>
        <w:pStyle w:val="NormalParagraph"/>
        <w:rPr>
          <w:shd w:val="clear" w:color="auto" w:fill="FFFFFF"/>
        </w:rPr>
      </w:pPr>
      <w:r w:rsidRPr="003B477D">
        <w:rPr>
          <w:shd w:val="clear" w:color="auto" w:fill="FFFFFF"/>
        </w:rPr>
        <w:t xml:space="preserve">In Chapter 1 of </w:t>
      </w:r>
      <w:r w:rsidRPr="00A77293">
        <w:rPr>
          <w:i/>
          <w:iCs/>
          <w:shd w:val="clear" w:color="auto" w:fill="FFFFFF"/>
        </w:rPr>
        <w:t>Servant Leaders Servant Structures</w:t>
      </w:r>
      <w:r w:rsidRPr="003B477D">
        <w:rPr>
          <w:shd w:val="clear" w:color="auto" w:fill="FFFFFF"/>
        </w:rPr>
        <w:t>, we read of the very early experiences that informed the creation of the Church of the Saviour in 1947</w:t>
      </w:r>
      <w:r w:rsidR="006257AF">
        <w:rPr>
          <w:shd w:val="clear" w:color="auto" w:fill="FFFFFF"/>
        </w:rPr>
        <w:t xml:space="preserve">.  </w:t>
      </w:r>
      <w:r w:rsidRPr="003B477D">
        <w:rPr>
          <w:shd w:val="clear" w:color="auto" w:fill="FFFFFF"/>
        </w:rPr>
        <w:t xml:space="preserve">Foundational questions </w:t>
      </w:r>
      <w:r w:rsidR="007E384F">
        <w:rPr>
          <w:shd w:val="clear" w:color="auto" w:fill="FFFFFF"/>
        </w:rPr>
        <w:t>from</w:t>
      </w:r>
      <w:r w:rsidRPr="003B477D">
        <w:rPr>
          <w:shd w:val="clear" w:color="auto" w:fill="FFFFFF"/>
        </w:rPr>
        <w:t xml:space="preserve"> that chapter </w:t>
      </w:r>
      <w:r w:rsidR="00E3355E">
        <w:rPr>
          <w:shd w:val="clear" w:color="auto" w:fill="FFFFFF"/>
        </w:rPr>
        <w:t>are</w:t>
      </w:r>
      <w:r w:rsidRPr="003B477D">
        <w:rPr>
          <w:shd w:val="clear" w:color="auto" w:fill="FFFFFF"/>
        </w:rPr>
        <w:t xml:space="preserve"> “What does it mean for the church to be God’s waiting people</w:t>
      </w:r>
      <w:r w:rsidR="006257AF">
        <w:rPr>
          <w:shd w:val="clear" w:color="auto" w:fill="FFFFFF"/>
        </w:rPr>
        <w:t xml:space="preserve">?  </w:t>
      </w:r>
      <w:r w:rsidRPr="003B477D">
        <w:rPr>
          <w:shd w:val="clear" w:color="auto" w:fill="FFFFFF"/>
        </w:rPr>
        <w:t>Can our waiting be meaningful to others if we are not obedient while we wait</w:t>
      </w:r>
      <w:r w:rsidR="006257AF">
        <w:rPr>
          <w:shd w:val="clear" w:color="auto" w:fill="FFFFFF"/>
        </w:rPr>
        <w:t xml:space="preserve">?  </w:t>
      </w:r>
      <w:r w:rsidRPr="003B477D">
        <w:rPr>
          <w:shd w:val="clear" w:color="auto" w:fill="FFFFFF"/>
        </w:rPr>
        <w:t>What does it mean to be ‘radically obedient?’ – radically committed?’  What must our lifestyle be</w:t>
      </w:r>
      <w:r w:rsidR="006257AF">
        <w:rPr>
          <w:shd w:val="clear" w:color="auto" w:fill="FFFFFF"/>
        </w:rPr>
        <w:t>?</w:t>
      </w:r>
      <w:r w:rsidR="006B7D36">
        <w:rPr>
          <w:shd w:val="clear" w:color="auto" w:fill="FFFFFF"/>
        </w:rPr>
        <w:t>”</w:t>
      </w:r>
      <w:r w:rsidR="006257AF">
        <w:rPr>
          <w:shd w:val="clear" w:color="auto" w:fill="FFFFFF"/>
        </w:rPr>
        <w:t xml:space="preserve">  </w:t>
      </w:r>
    </w:p>
    <w:p w14:paraId="44987B52" w14:textId="55E02B45" w:rsidR="00CF61BF" w:rsidRPr="003B477D" w:rsidRDefault="00CF61BF" w:rsidP="006B7D36">
      <w:pPr>
        <w:pStyle w:val="NormalParagraph"/>
        <w:rPr>
          <w:shd w:val="clear" w:color="auto" w:fill="FFFFFF"/>
        </w:rPr>
      </w:pPr>
      <w:r w:rsidRPr="003B477D">
        <w:rPr>
          <w:shd w:val="clear" w:color="auto" w:fill="FFFFFF"/>
        </w:rPr>
        <w:t>These were the kinds of questions that Church of the Saviour’s founding pastor, Gordon Cosby wrestled with during his wartime experiences in Europe</w:t>
      </w:r>
      <w:r w:rsidR="00E3355E">
        <w:rPr>
          <w:shd w:val="clear" w:color="auto" w:fill="FFFFFF"/>
        </w:rPr>
        <w:t xml:space="preserve">, where death </w:t>
      </w:r>
      <w:r w:rsidR="00A007C5">
        <w:rPr>
          <w:shd w:val="clear" w:color="auto" w:fill="FFFFFF"/>
        </w:rPr>
        <w:t xml:space="preserve">happened </w:t>
      </w:r>
      <w:r w:rsidR="00E3355E">
        <w:rPr>
          <w:shd w:val="clear" w:color="auto" w:fill="FFFFFF"/>
        </w:rPr>
        <w:t>every</w:t>
      </w:r>
      <w:r w:rsidR="00A007C5">
        <w:rPr>
          <w:shd w:val="clear" w:color="auto" w:fill="FFFFFF"/>
        </w:rPr>
        <w:t xml:space="preserve"> </w:t>
      </w:r>
      <w:r w:rsidR="00E3355E">
        <w:rPr>
          <w:shd w:val="clear" w:color="auto" w:fill="FFFFFF"/>
        </w:rPr>
        <w:t>day</w:t>
      </w:r>
      <w:r w:rsidR="006257AF">
        <w:rPr>
          <w:shd w:val="clear" w:color="auto" w:fill="FFFFFF"/>
        </w:rPr>
        <w:t xml:space="preserve">.  </w:t>
      </w:r>
      <w:proofErr w:type="gramStart"/>
      <w:r w:rsidR="00E310DC" w:rsidRPr="003B477D">
        <w:rPr>
          <w:shd w:val="clear" w:color="auto" w:fill="FFFFFF"/>
        </w:rPr>
        <w:t>Later on</w:t>
      </w:r>
      <w:proofErr w:type="gramEnd"/>
      <w:r w:rsidR="00E310DC" w:rsidRPr="003B477D">
        <w:rPr>
          <w:shd w:val="clear" w:color="auto" w:fill="FFFFFF"/>
        </w:rPr>
        <w:t xml:space="preserve"> in the chapter, </w:t>
      </w:r>
      <w:r w:rsidR="00E3355E">
        <w:rPr>
          <w:shd w:val="clear" w:color="auto" w:fill="FFFFFF"/>
        </w:rPr>
        <w:t xml:space="preserve">we see some of the responses to those questions </w:t>
      </w:r>
      <w:r w:rsidR="007E384F">
        <w:rPr>
          <w:shd w:val="clear" w:color="auto" w:fill="FFFFFF"/>
        </w:rPr>
        <w:t xml:space="preserve">are </w:t>
      </w:r>
      <w:r w:rsidR="00E3355E">
        <w:rPr>
          <w:shd w:val="clear" w:color="auto" w:fill="FFFFFF"/>
        </w:rPr>
        <w:t xml:space="preserve">embedded in </w:t>
      </w:r>
      <w:r w:rsidR="00E310DC" w:rsidRPr="003B477D">
        <w:rPr>
          <w:shd w:val="clear" w:color="auto" w:fill="FFFFFF"/>
        </w:rPr>
        <w:t xml:space="preserve">the </w:t>
      </w:r>
      <w:r w:rsidR="007E384F">
        <w:rPr>
          <w:shd w:val="clear" w:color="auto" w:fill="FFFFFF"/>
        </w:rPr>
        <w:t>principles</w:t>
      </w:r>
      <w:r w:rsidR="00E310DC" w:rsidRPr="003B477D">
        <w:rPr>
          <w:shd w:val="clear" w:color="auto" w:fill="FFFFFF"/>
        </w:rPr>
        <w:t xml:space="preserve"> of how this new church would operate in faith, based on call</w:t>
      </w:r>
      <w:r w:rsidR="00E3355E">
        <w:rPr>
          <w:shd w:val="clear" w:color="auto" w:fill="FFFFFF"/>
        </w:rPr>
        <w:t>, or commissioning to God’s service</w:t>
      </w:r>
      <w:r w:rsidR="00E310DC" w:rsidRPr="003B477D">
        <w:rPr>
          <w:shd w:val="clear" w:color="auto" w:fill="FFFFFF"/>
        </w:rPr>
        <w:t>:</w:t>
      </w:r>
    </w:p>
    <w:p w14:paraId="44198B4B" w14:textId="7987F9EC" w:rsidR="00E310DC" w:rsidRPr="003B477D" w:rsidRDefault="00E310DC" w:rsidP="006B7D36">
      <w:pPr>
        <w:pStyle w:val="QuoteParagraph"/>
        <w:rPr>
          <w:shd w:val="clear" w:color="auto" w:fill="FFFFFF"/>
        </w:rPr>
      </w:pPr>
      <w:r w:rsidRPr="003B477D">
        <w:rPr>
          <w:shd w:val="clear" w:color="auto" w:fill="FFFFFF"/>
        </w:rPr>
        <w:t xml:space="preserve">First, we are called </w:t>
      </w:r>
      <w:r w:rsidR="00E3355E">
        <w:rPr>
          <w:shd w:val="clear" w:color="auto" w:fill="FFFFFF"/>
        </w:rPr>
        <w:t>to</w:t>
      </w:r>
      <w:r w:rsidRPr="003B477D">
        <w:rPr>
          <w:shd w:val="clear" w:color="auto" w:fill="FFFFFF"/>
        </w:rPr>
        <w:t xml:space="preserve"> develop an intimate relationship with God</w:t>
      </w:r>
      <w:r w:rsidR="006257AF">
        <w:rPr>
          <w:shd w:val="clear" w:color="auto" w:fill="FFFFFF"/>
        </w:rPr>
        <w:t xml:space="preserve">.  </w:t>
      </w:r>
      <w:r w:rsidR="00E3355E">
        <w:rPr>
          <w:shd w:val="clear" w:color="auto" w:fill="FFFFFF"/>
        </w:rPr>
        <w:t>(Inward Journey)</w:t>
      </w:r>
    </w:p>
    <w:p w14:paraId="714158E3" w14:textId="4D23C083" w:rsidR="00E310DC" w:rsidRPr="003B477D" w:rsidRDefault="00E310DC" w:rsidP="006B7D36">
      <w:pPr>
        <w:pStyle w:val="QuoteParagraph"/>
        <w:rPr>
          <w:shd w:val="clear" w:color="auto" w:fill="FFFFFF"/>
        </w:rPr>
      </w:pPr>
      <w:r w:rsidRPr="003B477D">
        <w:rPr>
          <w:shd w:val="clear" w:color="auto" w:fill="FFFFFF"/>
        </w:rPr>
        <w:t xml:space="preserve">Second, we are called to be </w:t>
      </w:r>
      <w:proofErr w:type="gramStart"/>
      <w:r w:rsidRPr="003B477D">
        <w:rPr>
          <w:shd w:val="clear" w:color="auto" w:fill="FFFFFF"/>
        </w:rPr>
        <w:t>person</w:t>
      </w:r>
      <w:r w:rsidR="00E3355E">
        <w:rPr>
          <w:shd w:val="clear" w:color="auto" w:fill="FFFFFF"/>
        </w:rPr>
        <w:t>s</w:t>
      </w:r>
      <w:proofErr w:type="gramEnd"/>
      <w:r w:rsidRPr="003B477D">
        <w:rPr>
          <w:shd w:val="clear" w:color="auto" w:fill="FFFFFF"/>
        </w:rPr>
        <w:t xml:space="preserve"> in community, where the nature of the relationship would </w:t>
      </w:r>
      <w:r w:rsidR="00E3355E">
        <w:rPr>
          <w:shd w:val="clear" w:color="auto" w:fill="FFFFFF"/>
        </w:rPr>
        <w:t>allow</w:t>
      </w:r>
      <w:r w:rsidRPr="003B477D">
        <w:rPr>
          <w:shd w:val="clear" w:color="auto" w:fill="FFFFFF"/>
        </w:rPr>
        <w:t xml:space="preserve"> each person </w:t>
      </w:r>
      <w:r w:rsidR="00A77293">
        <w:rPr>
          <w:shd w:val="clear" w:color="auto" w:fill="FFFFFF"/>
        </w:rPr>
        <w:t>to</w:t>
      </w:r>
      <w:r w:rsidRPr="003B477D">
        <w:rPr>
          <w:shd w:val="clear" w:color="auto" w:fill="FFFFFF"/>
        </w:rPr>
        <w:t xml:space="preserve"> be called fully into being</w:t>
      </w:r>
      <w:r w:rsidR="006257AF">
        <w:rPr>
          <w:shd w:val="clear" w:color="auto" w:fill="FFFFFF"/>
        </w:rPr>
        <w:t xml:space="preserve">.  </w:t>
      </w:r>
      <w:r w:rsidR="00E3355E">
        <w:rPr>
          <w:shd w:val="clear" w:color="auto" w:fill="FFFFFF"/>
        </w:rPr>
        <w:t>(Grounded in Community</w:t>
      </w:r>
      <w:r w:rsidR="00A007C5">
        <w:rPr>
          <w:shd w:val="clear" w:color="auto" w:fill="FFFFFF"/>
        </w:rPr>
        <w:t xml:space="preserve"> and Gift Evoking</w:t>
      </w:r>
      <w:r w:rsidR="00E3355E">
        <w:rPr>
          <w:shd w:val="clear" w:color="auto" w:fill="FFFFFF"/>
        </w:rPr>
        <w:t>)</w:t>
      </w:r>
    </w:p>
    <w:p w14:paraId="15E22E04" w14:textId="64BC319E" w:rsidR="00E310DC" w:rsidRPr="003B477D" w:rsidRDefault="00D968F5" w:rsidP="006B7D36">
      <w:pPr>
        <w:pStyle w:val="QuoteParagraph"/>
        <w:rPr>
          <w:shd w:val="clear" w:color="auto" w:fill="FFFFFF"/>
        </w:rPr>
      </w:pPr>
      <w:r w:rsidRPr="003B477D">
        <w:rPr>
          <w:shd w:val="clear" w:color="auto" w:fill="FFFFFF"/>
        </w:rPr>
        <w:t>Third, we are called to change, to overcome whatever we find in ourselves that keeps us from growing into a full expression of our discipleship to Christ</w:t>
      </w:r>
      <w:r w:rsidR="006257AF">
        <w:rPr>
          <w:shd w:val="clear" w:color="auto" w:fill="FFFFFF"/>
        </w:rPr>
        <w:t xml:space="preserve">.  </w:t>
      </w:r>
      <w:r w:rsidR="00E3355E">
        <w:rPr>
          <w:shd w:val="clear" w:color="auto" w:fill="FFFFFF"/>
        </w:rPr>
        <w:t>(Inward Journey)</w:t>
      </w:r>
    </w:p>
    <w:p w14:paraId="089B7948" w14:textId="7D964149" w:rsidR="00E310DC" w:rsidRDefault="00E310DC" w:rsidP="006B7D36">
      <w:pPr>
        <w:pStyle w:val="QuoteParagraph"/>
        <w:rPr>
          <w:shd w:val="clear" w:color="auto" w:fill="FFFFFF"/>
        </w:rPr>
      </w:pPr>
      <w:r w:rsidRPr="003B477D">
        <w:rPr>
          <w:shd w:val="clear" w:color="auto" w:fill="FFFFFF"/>
        </w:rPr>
        <w:t>Fourth, we are called to move out and take up the stance of the</w:t>
      </w:r>
      <w:r w:rsidR="003B477D" w:rsidRPr="003B477D">
        <w:rPr>
          <w:shd w:val="clear" w:color="auto" w:fill="FFFFFF"/>
        </w:rPr>
        <w:t xml:space="preserve"> su</w:t>
      </w:r>
      <w:r w:rsidR="00D968F5" w:rsidRPr="003B477D">
        <w:rPr>
          <w:shd w:val="clear" w:color="auto" w:fill="FFFFFF"/>
        </w:rPr>
        <w:t xml:space="preserve">ffering servant and be a </w:t>
      </w:r>
      <w:r w:rsidR="003B477D" w:rsidRPr="003B477D">
        <w:rPr>
          <w:shd w:val="clear" w:color="auto" w:fill="FFFFFF"/>
        </w:rPr>
        <w:t>witness</w:t>
      </w:r>
      <w:r w:rsidR="00D968F5" w:rsidRPr="003B477D">
        <w:rPr>
          <w:shd w:val="clear" w:color="auto" w:fill="FFFFFF"/>
        </w:rPr>
        <w:t xml:space="preserve"> to the Divine </w:t>
      </w:r>
      <w:r w:rsidR="003B477D" w:rsidRPr="003B477D">
        <w:rPr>
          <w:shd w:val="clear" w:color="auto" w:fill="FFFFFF"/>
        </w:rPr>
        <w:t>or Holy Spirit within</w:t>
      </w:r>
      <w:r w:rsidR="006257AF">
        <w:rPr>
          <w:shd w:val="clear" w:color="auto" w:fill="FFFFFF"/>
        </w:rPr>
        <w:t xml:space="preserve">.  </w:t>
      </w:r>
      <w:r w:rsidR="00E3355E">
        <w:rPr>
          <w:shd w:val="clear" w:color="auto" w:fill="FFFFFF"/>
        </w:rPr>
        <w:t>(Outward Journey).</w:t>
      </w:r>
    </w:p>
    <w:p w14:paraId="4C15C92A" w14:textId="755BF017" w:rsidR="00E81FCC" w:rsidRPr="007E384F" w:rsidRDefault="00E3355E" w:rsidP="006B7D36">
      <w:pPr>
        <w:pStyle w:val="NormalParagraph"/>
        <w:rPr>
          <w:shd w:val="clear" w:color="auto" w:fill="FFFFFF"/>
        </w:rPr>
      </w:pPr>
      <w:r w:rsidRPr="007E384F">
        <w:rPr>
          <w:shd w:val="clear" w:color="auto" w:fill="FFFFFF"/>
        </w:rPr>
        <w:t>The organizational structure was deliberately ecumenical</w:t>
      </w:r>
      <w:r w:rsidR="007E384F">
        <w:rPr>
          <w:shd w:val="clear" w:color="auto" w:fill="FFFFFF"/>
        </w:rPr>
        <w:t>, to be</w:t>
      </w:r>
      <w:r w:rsidR="00A77293" w:rsidRPr="007E384F">
        <w:rPr>
          <w:shd w:val="clear" w:color="auto" w:fill="FFFFFF"/>
        </w:rPr>
        <w:t xml:space="preserve"> a church </w:t>
      </w:r>
      <w:r w:rsidRPr="007E384F">
        <w:rPr>
          <w:shd w:val="clear" w:color="auto" w:fill="FFFFFF"/>
        </w:rPr>
        <w:t>“whose heart is heavy because of a divided Christe</w:t>
      </w:r>
      <w:r w:rsidR="00A77293" w:rsidRPr="007E384F">
        <w:rPr>
          <w:shd w:val="clear" w:color="auto" w:fill="FFFFFF"/>
        </w:rPr>
        <w:t>n</w:t>
      </w:r>
      <w:r w:rsidRPr="007E384F">
        <w:rPr>
          <w:shd w:val="clear" w:color="auto" w:fill="FFFFFF"/>
        </w:rPr>
        <w:t>dom</w:t>
      </w:r>
      <w:r w:rsidR="006257AF">
        <w:rPr>
          <w:shd w:val="clear" w:color="auto" w:fill="FFFFFF"/>
        </w:rPr>
        <w:t xml:space="preserve">.  </w:t>
      </w:r>
      <w:r w:rsidRPr="007E384F">
        <w:rPr>
          <w:shd w:val="clear" w:color="auto" w:fill="FFFFFF"/>
        </w:rPr>
        <w:t xml:space="preserve"> </w:t>
      </w:r>
      <w:r w:rsidR="007E384F">
        <w:rPr>
          <w:shd w:val="clear" w:color="auto" w:fill="FFFFFF"/>
        </w:rPr>
        <w:t>A church that</w:t>
      </w:r>
      <w:r w:rsidRPr="007E384F">
        <w:rPr>
          <w:shd w:val="clear" w:color="auto" w:fill="FFFFFF"/>
        </w:rPr>
        <w:t xml:space="preserve"> emphasize</w:t>
      </w:r>
      <w:r w:rsidR="007E384F">
        <w:rPr>
          <w:shd w:val="clear" w:color="auto" w:fill="FFFFFF"/>
        </w:rPr>
        <w:t>s</w:t>
      </w:r>
      <w:r w:rsidRPr="007E384F">
        <w:rPr>
          <w:shd w:val="clear" w:color="auto" w:fill="FFFFFF"/>
        </w:rPr>
        <w:t xml:space="preserve"> the things that unite Christians rather than those which divide them.”  “The Church of the Saviour aims at no </w:t>
      </w:r>
      <w:r w:rsidRPr="007E384F">
        <w:rPr>
          <w:shd w:val="clear" w:color="auto" w:fill="FFFFFF"/>
        </w:rPr>
        <w:lastRenderedPageBreak/>
        <w:t>novelties of organization or practice</w:t>
      </w:r>
      <w:r w:rsidR="006257AF">
        <w:rPr>
          <w:shd w:val="clear" w:color="auto" w:fill="FFFFFF"/>
        </w:rPr>
        <w:t xml:space="preserve">.  </w:t>
      </w:r>
      <w:r w:rsidRPr="007E384F">
        <w:rPr>
          <w:shd w:val="clear" w:color="auto" w:fill="FFFFFF"/>
        </w:rPr>
        <w:t>It seeks to have freedom to experiment and exist outside of the denominations</w:t>
      </w:r>
      <w:r w:rsidR="006257AF">
        <w:rPr>
          <w:shd w:val="clear" w:color="auto" w:fill="FFFFFF"/>
        </w:rPr>
        <w:t xml:space="preserve">.  </w:t>
      </w:r>
      <w:r w:rsidRPr="007E384F">
        <w:rPr>
          <w:shd w:val="clear" w:color="auto" w:fill="FFFFFF"/>
        </w:rPr>
        <w:t xml:space="preserve">It </w:t>
      </w:r>
      <w:r w:rsidR="00E81FCC" w:rsidRPr="007E384F">
        <w:rPr>
          <w:shd w:val="clear" w:color="auto" w:fill="FFFFFF"/>
        </w:rPr>
        <w:t>seeks to represent the auth</w:t>
      </w:r>
      <w:r w:rsidR="00A77293" w:rsidRPr="007E384F">
        <w:rPr>
          <w:shd w:val="clear" w:color="auto" w:fill="FFFFFF"/>
        </w:rPr>
        <w:t>en</w:t>
      </w:r>
      <w:r w:rsidR="00E81FCC" w:rsidRPr="007E384F">
        <w:rPr>
          <w:shd w:val="clear" w:color="auto" w:fill="FFFFFF"/>
        </w:rPr>
        <w:t xml:space="preserve">tic </w:t>
      </w:r>
      <w:r w:rsidR="00A77293" w:rsidRPr="007E384F">
        <w:rPr>
          <w:shd w:val="clear" w:color="auto" w:fill="FFFFFF"/>
        </w:rPr>
        <w:t>C</w:t>
      </w:r>
      <w:r w:rsidR="00E81FCC" w:rsidRPr="007E384F">
        <w:rPr>
          <w:shd w:val="clear" w:color="auto" w:fill="FFFFFF"/>
        </w:rPr>
        <w:t>h</w:t>
      </w:r>
      <w:r w:rsidR="00A77293" w:rsidRPr="007E384F">
        <w:rPr>
          <w:shd w:val="clear" w:color="auto" w:fill="FFFFFF"/>
        </w:rPr>
        <w:t>r</w:t>
      </w:r>
      <w:r w:rsidR="00E81FCC" w:rsidRPr="007E384F">
        <w:rPr>
          <w:shd w:val="clear" w:color="auto" w:fill="FFFFFF"/>
        </w:rPr>
        <w:t>istian tradition based on 4 convictions</w:t>
      </w:r>
      <w:r w:rsidR="006257AF">
        <w:rPr>
          <w:shd w:val="clear" w:color="auto" w:fill="FFFFFF"/>
        </w:rPr>
        <w:t xml:space="preserve">.  </w:t>
      </w:r>
    </w:p>
    <w:p w14:paraId="12227156" w14:textId="1A8FC24D" w:rsidR="00E81FCC" w:rsidRDefault="00E81FCC" w:rsidP="006B7D36">
      <w:pPr>
        <w:pStyle w:val="QuoteParagraph"/>
        <w:rPr>
          <w:shd w:val="clear" w:color="auto" w:fill="FFFFFF"/>
        </w:rPr>
      </w:pPr>
      <w:r>
        <w:rPr>
          <w:shd w:val="clear" w:color="auto" w:fill="FFFFFF"/>
        </w:rPr>
        <w:t>First, the service of God requires total commitment</w:t>
      </w:r>
      <w:r w:rsidR="006257AF">
        <w:rPr>
          <w:shd w:val="clear" w:color="auto" w:fill="FFFFFF"/>
        </w:rPr>
        <w:t xml:space="preserve">.  </w:t>
      </w:r>
    </w:p>
    <w:p w14:paraId="6F975CAD" w14:textId="734DBD63" w:rsidR="00E81FCC" w:rsidRDefault="00E81FCC" w:rsidP="006B7D36">
      <w:pPr>
        <w:pStyle w:val="QuoteParagraph"/>
        <w:rPr>
          <w:shd w:val="clear" w:color="auto" w:fill="FFFFFF"/>
        </w:rPr>
      </w:pPr>
      <w:r>
        <w:rPr>
          <w:shd w:val="clear" w:color="auto" w:fill="FFFFFF"/>
        </w:rPr>
        <w:t>Second, that power demands discipline</w:t>
      </w:r>
      <w:r w:rsidR="006257AF">
        <w:rPr>
          <w:shd w:val="clear" w:color="auto" w:fill="FFFFFF"/>
        </w:rPr>
        <w:t xml:space="preserve">.  </w:t>
      </w:r>
      <w:r w:rsidR="007E384F">
        <w:rPr>
          <w:shd w:val="clear" w:color="auto" w:fill="FFFFFF"/>
        </w:rPr>
        <w:t xml:space="preserve">[And with this discipline we can experience what in my own language is called </w:t>
      </w:r>
      <w:r w:rsidR="007E384F">
        <w:rPr>
          <w:i/>
          <w:iCs/>
          <w:shd w:val="clear" w:color="auto" w:fill="FFFFFF"/>
        </w:rPr>
        <w:t xml:space="preserve">signs, </w:t>
      </w:r>
      <w:proofErr w:type="gramStart"/>
      <w:r w:rsidR="007E384F">
        <w:rPr>
          <w:i/>
          <w:iCs/>
          <w:shd w:val="clear" w:color="auto" w:fill="FFFFFF"/>
        </w:rPr>
        <w:t>miracles</w:t>
      </w:r>
      <w:proofErr w:type="gramEnd"/>
      <w:r w:rsidR="007E384F">
        <w:rPr>
          <w:i/>
          <w:iCs/>
          <w:shd w:val="clear" w:color="auto" w:fill="FFFFFF"/>
        </w:rPr>
        <w:t xml:space="preserve"> and wonders.</w:t>
      </w:r>
      <w:r w:rsidR="007E384F">
        <w:rPr>
          <w:shd w:val="clear" w:color="auto" w:fill="FFFFFF"/>
        </w:rPr>
        <w:t xml:space="preserve">] </w:t>
      </w:r>
    </w:p>
    <w:p w14:paraId="23EFB213" w14:textId="047B1279" w:rsidR="00E81FCC" w:rsidRDefault="00E81FCC" w:rsidP="006B7D36">
      <w:pPr>
        <w:pStyle w:val="QuoteParagraph"/>
        <w:rPr>
          <w:shd w:val="clear" w:color="auto" w:fill="FFFFFF"/>
        </w:rPr>
      </w:pPr>
      <w:r>
        <w:rPr>
          <w:shd w:val="clear" w:color="auto" w:fill="FFFFFF"/>
        </w:rPr>
        <w:t>Third, that the gift of the Holy Spirit depends on the existence of a true fellowship, based on love</w:t>
      </w:r>
      <w:r w:rsidR="006257AF">
        <w:rPr>
          <w:shd w:val="clear" w:color="auto" w:fill="FFFFFF"/>
        </w:rPr>
        <w:t xml:space="preserve">.  </w:t>
      </w:r>
    </w:p>
    <w:p w14:paraId="3AB63B9B" w14:textId="59D1005D" w:rsidR="00E81FCC" w:rsidRDefault="00E81FCC" w:rsidP="006B7D36">
      <w:pPr>
        <w:pStyle w:val="QuoteParagraph"/>
        <w:rPr>
          <w:shd w:val="clear" w:color="auto" w:fill="FFFFFF"/>
        </w:rPr>
      </w:pPr>
      <w:r>
        <w:rPr>
          <w:shd w:val="clear" w:color="auto" w:fill="FFFFFF"/>
        </w:rPr>
        <w:t>Fourth, that such Christian community is best assured in a small group, dedicated in service</w:t>
      </w:r>
      <w:r w:rsidR="006257AF">
        <w:rPr>
          <w:shd w:val="clear" w:color="auto" w:fill="FFFFFF"/>
        </w:rPr>
        <w:t xml:space="preserve">.  </w:t>
      </w:r>
    </w:p>
    <w:p w14:paraId="39B3B7A4" w14:textId="497D8CA5" w:rsidR="00E81FCC" w:rsidRPr="00B15790" w:rsidRDefault="00E81FCC" w:rsidP="006B7D36">
      <w:pPr>
        <w:pStyle w:val="NormalParagraph"/>
        <w:rPr>
          <w:shd w:val="clear" w:color="auto" w:fill="FFFFFF"/>
        </w:rPr>
      </w:pPr>
      <w:r w:rsidRPr="00B15790">
        <w:rPr>
          <w:shd w:val="clear" w:color="auto" w:fill="FFFFFF"/>
        </w:rPr>
        <w:t>The experiment to which the Church of the Saviour is devoted is this:  is it possible in the 20</w:t>
      </w:r>
      <w:r w:rsidRPr="00B15790">
        <w:rPr>
          <w:shd w:val="clear" w:color="auto" w:fill="FFFFFF"/>
          <w:vertAlign w:val="superscript"/>
        </w:rPr>
        <w:t>th</w:t>
      </w:r>
      <w:r w:rsidRPr="00B15790">
        <w:rPr>
          <w:shd w:val="clear" w:color="auto" w:fill="FFFFFF"/>
        </w:rPr>
        <w:t>/21</w:t>
      </w:r>
      <w:r w:rsidRPr="00B15790">
        <w:rPr>
          <w:shd w:val="clear" w:color="auto" w:fill="FFFFFF"/>
          <w:vertAlign w:val="superscript"/>
        </w:rPr>
        <w:t>st</w:t>
      </w:r>
      <w:r w:rsidRPr="00B15790">
        <w:rPr>
          <w:shd w:val="clear" w:color="auto" w:fill="FFFFFF"/>
        </w:rPr>
        <w:t xml:space="preserve"> century, working with people recently turned from secularism or from merely nominal Christianity, to create conditions under which the living Christ shall manifest</w:t>
      </w:r>
      <w:r w:rsidR="006257AF">
        <w:rPr>
          <w:shd w:val="clear" w:color="auto" w:fill="FFFFFF"/>
        </w:rPr>
        <w:t xml:space="preserve">?  </w:t>
      </w:r>
      <w:r w:rsidR="006B7D36" w:rsidRPr="00B15790">
        <w:rPr>
          <w:shd w:val="clear" w:color="auto" w:fill="FFFFFF"/>
        </w:rPr>
        <w:t xml:space="preserve">Is </w:t>
      </w:r>
      <w:r w:rsidRPr="00B15790">
        <w:rPr>
          <w:shd w:val="clear" w:color="auto" w:fill="FFFFFF"/>
        </w:rPr>
        <w:t>it possible, through total commitment, conscientious discipline and group study and worship to bring into begin a dynamic fellowship with the adventurous ardor that is the essence of religion</w:t>
      </w:r>
      <w:r w:rsidR="006257AF">
        <w:rPr>
          <w:shd w:val="clear" w:color="auto" w:fill="FFFFFF"/>
        </w:rPr>
        <w:t xml:space="preserve">?  </w:t>
      </w:r>
      <w:r w:rsidR="002234AC">
        <w:rPr>
          <w:shd w:val="clear" w:color="auto" w:fill="FFFFFF"/>
        </w:rPr>
        <w:t>In all of this is the understanding that we are ALL ordinary people called to service and everyone’s gifts count.</w:t>
      </w:r>
    </w:p>
    <w:p w14:paraId="5A351C00" w14:textId="57FB80DF" w:rsidR="000526B9" w:rsidRPr="00B15790" w:rsidRDefault="00E81FCC" w:rsidP="00BB4E49">
      <w:pPr>
        <w:pStyle w:val="NormalParagraph"/>
        <w:rPr>
          <w:shd w:val="clear" w:color="auto" w:fill="FFFFFF"/>
        </w:rPr>
      </w:pPr>
      <w:r w:rsidRPr="00B15790">
        <w:rPr>
          <w:shd w:val="clear" w:color="auto" w:fill="FFFFFF"/>
        </w:rPr>
        <w:t>These questions and early conclusions are woven into the first membership commitment of the Church of the Saviour:</w:t>
      </w:r>
    </w:p>
    <w:p w14:paraId="11C4806F" w14:textId="44729250" w:rsidR="00D2027F" w:rsidRPr="003B477D" w:rsidRDefault="00D2027F" w:rsidP="00D2027F">
      <w:pPr>
        <w:pStyle w:val="ListParagraph"/>
        <w:numPr>
          <w:ilvl w:val="0"/>
          <w:numId w:val="1"/>
        </w:numPr>
        <w:rPr>
          <w:rFonts w:cstheme="minorHAnsi"/>
        </w:rPr>
      </w:pPr>
      <w:r w:rsidRPr="003B477D">
        <w:rPr>
          <w:rFonts w:cstheme="minorHAnsi"/>
        </w:rPr>
        <w:t>I come today to join a local expression of the Church, which is the body of those on whom the call of God rests to witness to the grace and truth of God.</w:t>
      </w:r>
    </w:p>
    <w:p w14:paraId="583688BE" w14:textId="44CDCF20" w:rsidR="00D2027F" w:rsidRPr="003B477D" w:rsidRDefault="00D2027F" w:rsidP="00D2027F">
      <w:pPr>
        <w:pStyle w:val="ListParagraph"/>
        <w:numPr>
          <w:ilvl w:val="0"/>
          <w:numId w:val="1"/>
        </w:numPr>
        <w:rPr>
          <w:rFonts w:cstheme="minorHAnsi"/>
        </w:rPr>
      </w:pPr>
      <w:r w:rsidRPr="003B477D">
        <w:rPr>
          <w:rFonts w:cstheme="minorHAnsi"/>
        </w:rPr>
        <w:t>I recognize that the function of the Church is to glorify God in adoration and sacrificial service, and to be God's missionary to the world, bearing witness to God's redeeming grace in Jesus Christ.</w:t>
      </w:r>
    </w:p>
    <w:p w14:paraId="3F28CABF" w14:textId="77777777" w:rsidR="00D2027F" w:rsidRPr="003B477D" w:rsidRDefault="00D2027F" w:rsidP="00D2027F">
      <w:pPr>
        <w:pStyle w:val="ListParagraph"/>
        <w:numPr>
          <w:ilvl w:val="0"/>
          <w:numId w:val="1"/>
        </w:numPr>
        <w:rPr>
          <w:rFonts w:cstheme="minorHAnsi"/>
        </w:rPr>
      </w:pPr>
      <w:r w:rsidRPr="003B477D">
        <w:rPr>
          <w:rFonts w:cstheme="minorHAnsi"/>
        </w:rPr>
        <w:t>I believe as did Peter that Jesus is Christ, the Son of the Living God.</w:t>
      </w:r>
    </w:p>
    <w:p w14:paraId="7CE1A3B6" w14:textId="42D26381" w:rsidR="00D2027F" w:rsidRPr="003B477D" w:rsidRDefault="00D2027F" w:rsidP="00D2027F">
      <w:pPr>
        <w:pStyle w:val="ListParagraph"/>
        <w:numPr>
          <w:ilvl w:val="0"/>
          <w:numId w:val="1"/>
        </w:numPr>
        <w:rPr>
          <w:rFonts w:cstheme="minorHAnsi"/>
        </w:rPr>
      </w:pPr>
      <w:r w:rsidRPr="003B477D">
        <w:rPr>
          <w:rFonts w:cstheme="minorHAnsi"/>
        </w:rPr>
        <w:t>I unreservedly and with abandon commit my life and destiny to Christ, promising to give Christ a practical priority in all the affairs of life</w:t>
      </w:r>
      <w:r w:rsidR="006257AF">
        <w:rPr>
          <w:rFonts w:cstheme="minorHAnsi"/>
        </w:rPr>
        <w:t xml:space="preserve">.  </w:t>
      </w:r>
    </w:p>
    <w:p w14:paraId="0CF71E38" w14:textId="6ABD57E4" w:rsidR="00D2027F" w:rsidRPr="003B477D" w:rsidRDefault="00D2027F" w:rsidP="00D2027F">
      <w:pPr>
        <w:pStyle w:val="ListParagraph"/>
        <w:numPr>
          <w:ilvl w:val="0"/>
          <w:numId w:val="1"/>
        </w:numPr>
        <w:rPr>
          <w:rFonts w:cstheme="minorHAnsi"/>
        </w:rPr>
      </w:pPr>
      <w:r w:rsidRPr="003B477D">
        <w:rPr>
          <w:rFonts w:cstheme="minorHAnsi"/>
        </w:rPr>
        <w:t>I will seek first the kingdom of God and God’s Righteousness.</w:t>
      </w:r>
    </w:p>
    <w:p w14:paraId="1316225B" w14:textId="6FBDC880" w:rsidR="00D2027F" w:rsidRPr="003B477D" w:rsidRDefault="00D2027F" w:rsidP="00D2027F">
      <w:pPr>
        <w:pStyle w:val="ListParagraph"/>
        <w:numPr>
          <w:ilvl w:val="0"/>
          <w:numId w:val="1"/>
        </w:numPr>
        <w:rPr>
          <w:rFonts w:cstheme="minorHAnsi"/>
        </w:rPr>
      </w:pPr>
      <w:r w:rsidRPr="003B477D">
        <w:rPr>
          <w:rFonts w:cstheme="minorHAnsi"/>
        </w:rPr>
        <w:t>I commit myself, regardless of the expenditures of time, energy, and money to becoming an informed, mature Christian.</w:t>
      </w:r>
    </w:p>
    <w:p w14:paraId="04B35221" w14:textId="77BBF466" w:rsidR="00D2027F" w:rsidRPr="003B477D" w:rsidRDefault="00D2027F" w:rsidP="00D2027F">
      <w:pPr>
        <w:pStyle w:val="ListParagraph"/>
        <w:numPr>
          <w:ilvl w:val="0"/>
          <w:numId w:val="1"/>
        </w:numPr>
        <w:rPr>
          <w:rFonts w:cstheme="minorHAnsi"/>
        </w:rPr>
      </w:pPr>
      <w:r w:rsidRPr="003B477D">
        <w:rPr>
          <w:rFonts w:cstheme="minorHAnsi"/>
        </w:rPr>
        <w:t>I believe that God is the total owner of my life and resources</w:t>
      </w:r>
      <w:r w:rsidR="006257AF">
        <w:rPr>
          <w:rFonts w:cstheme="minorHAnsi"/>
        </w:rPr>
        <w:t xml:space="preserve">.  </w:t>
      </w:r>
      <w:r w:rsidRPr="003B477D">
        <w:rPr>
          <w:rFonts w:cstheme="minorHAnsi"/>
        </w:rPr>
        <w:t>I give God the throne in relation to the material aspect of my life</w:t>
      </w:r>
      <w:r w:rsidR="006257AF">
        <w:rPr>
          <w:rFonts w:cstheme="minorHAnsi"/>
        </w:rPr>
        <w:t xml:space="preserve">.  </w:t>
      </w:r>
      <w:r w:rsidRPr="003B477D">
        <w:rPr>
          <w:rFonts w:cstheme="minorHAnsi"/>
        </w:rPr>
        <w:t>God is the owner</w:t>
      </w:r>
      <w:r w:rsidR="006257AF">
        <w:rPr>
          <w:rFonts w:cstheme="minorHAnsi"/>
        </w:rPr>
        <w:t xml:space="preserve">.  </w:t>
      </w:r>
      <w:r w:rsidRPr="003B477D">
        <w:rPr>
          <w:rFonts w:cstheme="minorHAnsi"/>
        </w:rPr>
        <w:t xml:space="preserve">I am the </w:t>
      </w:r>
      <w:proofErr w:type="spellStart"/>
      <w:r w:rsidRPr="003B477D">
        <w:rPr>
          <w:rFonts w:cstheme="minorHAnsi"/>
        </w:rPr>
        <w:t>ower</w:t>
      </w:r>
      <w:proofErr w:type="spellEnd"/>
      <w:r w:rsidR="006257AF">
        <w:rPr>
          <w:rFonts w:cstheme="minorHAnsi"/>
        </w:rPr>
        <w:t xml:space="preserve">.  </w:t>
      </w:r>
      <w:r w:rsidRPr="003B477D">
        <w:rPr>
          <w:rFonts w:cstheme="minorHAnsi"/>
        </w:rPr>
        <w:t xml:space="preserve">Because God is a lavish </w:t>
      </w:r>
      <w:proofErr w:type="gramStart"/>
      <w:r w:rsidRPr="003B477D">
        <w:rPr>
          <w:rFonts w:cstheme="minorHAnsi"/>
        </w:rPr>
        <w:t>giver</w:t>
      </w:r>
      <w:proofErr w:type="gramEnd"/>
      <w:r w:rsidRPr="003B477D">
        <w:rPr>
          <w:rFonts w:cstheme="minorHAnsi"/>
        </w:rPr>
        <w:t xml:space="preserve"> I too shall be lavish and cheerful in my regular gift</w:t>
      </w:r>
      <w:r w:rsidR="00A77293">
        <w:rPr>
          <w:rFonts w:cstheme="minorHAnsi"/>
        </w:rPr>
        <w:t>s</w:t>
      </w:r>
      <w:r w:rsidRPr="003B477D">
        <w:rPr>
          <w:rFonts w:cstheme="minorHAnsi"/>
        </w:rPr>
        <w:t>.</w:t>
      </w:r>
    </w:p>
    <w:p w14:paraId="4ED9F6BE" w14:textId="049AE19C" w:rsidR="00D2027F" w:rsidRPr="003B477D" w:rsidRDefault="00D2027F" w:rsidP="00D2027F">
      <w:pPr>
        <w:pStyle w:val="ListParagraph"/>
        <w:numPr>
          <w:ilvl w:val="0"/>
          <w:numId w:val="1"/>
        </w:numPr>
        <w:rPr>
          <w:rFonts w:cstheme="minorHAnsi"/>
        </w:rPr>
      </w:pPr>
      <w:r w:rsidRPr="003B477D">
        <w:rPr>
          <w:rFonts w:cstheme="minorHAnsi"/>
        </w:rPr>
        <w:t>I will seek to be Christian in all my relations with other persons, with other nations, groups, classes, and races.</w:t>
      </w:r>
    </w:p>
    <w:p w14:paraId="1ADBAEC4" w14:textId="77777777" w:rsidR="00D2027F" w:rsidRPr="003B477D" w:rsidRDefault="00D2027F" w:rsidP="00D2027F">
      <w:pPr>
        <w:pStyle w:val="ListParagraph"/>
        <w:numPr>
          <w:ilvl w:val="0"/>
          <w:numId w:val="1"/>
        </w:numPr>
        <w:rPr>
          <w:rFonts w:cstheme="minorHAnsi"/>
        </w:rPr>
      </w:pPr>
      <w:r w:rsidRPr="003B477D">
        <w:rPr>
          <w:rFonts w:cstheme="minorHAnsi"/>
        </w:rPr>
        <w:t>I will seek to bring every phase of my life under the Lordship of Christ.</w:t>
      </w:r>
    </w:p>
    <w:p w14:paraId="73E5783B" w14:textId="5EC1D01B" w:rsidR="009437C7" w:rsidRDefault="00D2027F" w:rsidP="00D2027F">
      <w:pPr>
        <w:pStyle w:val="ListParagraph"/>
        <w:numPr>
          <w:ilvl w:val="0"/>
          <w:numId w:val="1"/>
        </w:numPr>
      </w:pPr>
      <w:r>
        <w:t>When I move from this place, I will join some other expression of the Christian Church</w:t>
      </w:r>
      <w:r w:rsidR="00A007C5">
        <w:t>.</w:t>
      </w:r>
    </w:p>
    <w:p w14:paraId="72EADFCD" w14:textId="45DDECBE" w:rsidR="007E384F" w:rsidRDefault="007E384F" w:rsidP="00BB4E49">
      <w:pPr>
        <w:pStyle w:val="NormalParagraph"/>
      </w:pPr>
      <w:r>
        <w:t>Now, I don’t know about you all, but when I first came to 8</w:t>
      </w:r>
      <w:r w:rsidRPr="007E384F">
        <w:rPr>
          <w:vertAlign w:val="superscript"/>
        </w:rPr>
        <w:t>th</w:t>
      </w:r>
      <w:r>
        <w:t xml:space="preserve"> </w:t>
      </w:r>
      <w:proofErr w:type="gramStart"/>
      <w:r>
        <w:t>Day</w:t>
      </w:r>
      <w:proofErr w:type="gramEnd"/>
      <w:r>
        <w:t xml:space="preserve"> I was just looking for a church in my neighborhood that had childcare and good music</w:t>
      </w:r>
      <w:r w:rsidR="006257AF">
        <w:t xml:space="preserve">.  </w:t>
      </w:r>
      <w:r>
        <w:t>I did not know that all of this was going on</w:t>
      </w:r>
      <w:r w:rsidR="006257AF">
        <w:t xml:space="preserve">.  </w:t>
      </w:r>
      <w:r>
        <w:t>In fact, it was years before I knew that all of this was going on</w:t>
      </w:r>
      <w:r w:rsidR="006257AF">
        <w:t xml:space="preserve">.  </w:t>
      </w:r>
      <w:r>
        <w:t xml:space="preserve">Even still, church life was steeped in these values, and I can say without a doubt that </w:t>
      </w:r>
      <w:r w:rsidR="00BB4E49">
        <w:t>I would not be what</w:t>
      </w:r>
      <w:r>
        <w:t xml:space="preserve"> I am today if I had not come to 8</w:t>
      </w:r>
      <w:r w:rsidRPr="007E384F">
        <w:rPr>
          <w:vertAlign w:val="superscript"/>
        </w:rPr>
        <w:t>th</w:t>
      </w:r>
      <w:r>
        <w:t xml:space="preserve"> Day</w:t>
      </w:r>
      <w:r w:rsidR="006257AF">
        <w:t xml:space="preserve">.  </w:t>
      </w:r>
      <w:r w:rsidR="00EF1D8C">
        <w:t>8</w:t>
      </w:r>
      <w:r w:rsidR="00EF1D8C" w:rsidRPr="00EF1D8C">
        <w:rPr>
          <w:vertAlign w:val="superscript"/>
        </w:rPr>
        <w:t>th</w:t>
      </w:r>
      <w:r w:rsidR="00EF1D8C">
        <w:t xml:space="preserve"> Day changed everything for me.</w:t>
      </w:r>
    </w:p>
    <w:p w14:paraId="3D8D9AD4" w14:textId="1653C1B6" w:rsidR="00B15790" w:rsidRDefault="00A007C5" w:rsidP="00BB4E49">
      <w:pPr>
        <w:pStyle w:val="NormalParagraph"/>
      </w:pPr>
      <w:r>
        <w:t>I know that this language may be a little dated, but e</w:t>
      </w:r>
      <w:r w:rsidR="00B15790">
        <w:t>ven reading those words sound both thrilling and intimidating</w:t>
      </w:r>
      <w:r w:rsidR="006257AF">
        <w:t xml:space="preserve">.  </w:t>
      </w:r>
      <w:r w:rsidR="00EF1D8C">
        <w:t xml:space="preserve">And recognizing the cost of this membership commitment, Church of </w:t>
      </w:r>
      <w:r w:rsidR="00EF1D8C">
        <w:lastRenderedPageBreak/>
        <w:t>the Saviour decided that membership renewal would be annual</w:t>
      </w:r>
      <w:r w:rsidR="006257AF">
        <w:t xml:space="preserve">.  </w:t>
      </w:r>
      <w:r w:rsidR="00B15790">
        <w:t xml:space="preserve">Over the years, as the church, its membership and its missions grew, the organizational structures </w:t>
      </w:r>
      <w:r w:rsidR="00EF1D8C">
        <w:t xml:space="preserve">and agreements </w:t>
      </w:r>
      <w:r w:rsidR="00B15790">
        <w:t>changed as well, as has been described in several of the books written by Elizabeth O’Connor.</w:t>
      </w:r>
    </w:p>
    <w:p w14:paraId="1C07FFDD" w14:textId="44882F43" w:rsidR="00B15790" w:rsidRDefault="00B15790" w:rsidP="00BB4E49">
      <w:pPr>
        <w:pStyle w:val="ListBullet2"/>
      </w:pPr>
      <w:r>
        <w:t xml:space="preserve">At first there was one church community that had several </w:t>
      </w:r>
      <w:r w:rsidR="00EF1D8C">
        <w:t xml:space="preserve">sequential </w:t>
      </w:r>
      <w:r>
        <w:t xml:space="preserve">church homes, the last one </w:t>
      </w:r>
      <w:r w:rsidR="00EF1D8C">
        <w:t>was</w:t>
      </w:r>
      <w:r>
        <w:t xml:space="preserve"> located at 2025 Massachusetts Avenue (bought in the 1950s and sold in 2010)</w:t>
      </w:r>
      <w:r w:rsidR="006257AF">
        <w:t xml:space="preserve">.  </w:t>
      </w:r>
    </w:p>
    <w:p w14:paraId="661B478F" w14:textId="1489D4AC" w:rsidR="003E6C8D" w:rsidRDefault="003E6C8D" w:rsidP="00BB4E49">
      <w:pPr>
        <w:pStyle w:val="ListBullet2"/>
      </w:pPr>
      <w:r>
        <w:t xml:space="preserve">In 1953 the church purchased land in Germantown, MD that now houses Dayspring Farm, the Dayspring Silent Retreat </w:t>
      </w:r>
      <w:proofErr w:type="gramStart"/>
      <w:r>
        <w:t>Center</w:t>
      </w:r>
      <w:proofErr w:type="gramEnd"/>
      <w:r>
        <w:t xml:space="preserve"> and the Wellspring Conference Center.</w:t>
      </w:r>
    </w:p>
    <w:p w14:paraId="50C253A7" w14:textId="488C5AD5" w:rsidR="003E6C8D" w:rsidRDefault="003E6C8D" w:rsidP="00BB4E49">
      <w:pPr>
        <w:pStyle w:val="ListBullet2"/>
      </w:pPr>
      <w:r>
        <w:t>In 1960 the Potters House opened as a coffee house</w:t>
      </w:r>
      <w:r w:rsidR="006257AF">
        <w:t xml:space="preserve">.  </w:t>
      </w:r>
      <w:r>
        <w:t>It was first owned by C</w:t>
      </w:r>
      <w:r w:rsidR="00BB4E49">
        <w:t>hurch of the Saviour</w:t>
      </w:r>
      <w:r>
        <w:t>, then by the Potters House Church and is now owned by 8</w:t>
      </w:r>
      <w:r w:rsidRPr="003E6C8D">
        <w:rPr>
          <w:vertAlign w:val="superscript"/>
        </w:rPr>
        <w:t>th</w:t>
      </w:r>
      <w:r>
        <w:t xml:space="preserve"> Day.</w:t>
      </w:r>
    </w:p>
    <w:p w14:paraId="6B90CFE1" w14:textId="35FEB78C" w:rsidR="00981D4A" w:rsidRDefault="00CC50FA" w:rsidP="00BB4E49">
      <w:pPr>
        <w:pStyle w:val="ListBullet2"/>
      </w:pPr>
      <w:r>
        <w:t>I</w:t>
      </w:r>
      <w:r w:rsidR="00B15790">
        <w:t>n the 1970s the decision was made to separate in</w:t>
      </w:r>
      <w:r w:rsidR="00BB4E49">
        <w:t>to</w:t>
      </w:r>
      <w:r w:rsidR="00B15790">
        <w:t xml:space="preserve"> several faith communities, including 8</w:t>
      </w:r>
      <w:r w:rsidR="00B15790" w:rsidRPr="00B15790">
        <w:rPr>
          <w:vertAlign w:val="superscript"/>
        </w:rPr>
        <w:t>th</w:t>
      </w:r>
      <w:r w:rsidR="00B15790">
        <w:t xml:space="preserve"> Day</w:t>
      </w:r>
      <w:r w:rsidR="00A007C5">
        <w:t xml:space="preserve"> (the New Lands)</w:t>
      </w:r>
      <w:r w:rsidR="006257AF">
        <w:t xml:space="preserve">.  </w:t>
      </w:r>
      <w:r w:rsidR="003E6C8D">
        <w:t>At this juncture, 8</w:t>
      </w:r>
      <w:r w:rsidR="003E6C8D" w:rsidRPr="003E6C8D">
        <w:rPr>
          <w:vertAlign w:val="superscript"/>
        </w:rPr>
        <w:t>th</w:t>
      </w:r>
      <w:r w:rsidR="003E6C8D">
        <w:t xml:space="preserve"> Day began its experience as a lay</w:t>
      </w:r>
      <w:r w:rsidR="00BB4E49">
        <w:t>-</w:t>
      </w:r>
      <w:r w:rsidR="003E6C8D">
        <w:t xml:space="preserve">led church, which it continues </w:t>
      </w:r>
      <w:r w:rsidR="00A007C5">
        <w:t>to be,</w:t>
      </w:r>
      <w:r w:rsidR="00CC0B40">
        <w:t xml:space="preserve"> as one of the current </w:t>
      </w:r>
      <w:r w:rsidR="00BB4E49">
        <w:t>seven</w:t>
      </w:r>
      <w:r w:rsidR="00CC0B40">
        <w:t xml:space="preserve"> sister churches, which are all independently incorporated</w:t>
      </w:r>
      <w:r w:rsidR="006257AF">
        <w:t xml:space="preserve">.  </w:t>
      </w:r>
    </w:p>
    <w:p w14:paraId="1C99C33D" w14:textId="43135AA3" w:rsidR="00B15790" w:rsidRDefault="00CC0B40" w:rsidP="00BB4E49">
      <w:pPr>
        <w:pStyle w:val="ListBullet2"/>
      </w:pPr>
      <w:r>
        <w:t xml:space="preserve">These churches come together to discuss common themes and interests under the Ecumenical Council, which meets at least </w:t>
      </w:r>
      <w:r w:rsidR="00BB4E49">
        <w:t>three</w:t>
      </w:r>
      <w:r>
        <w:t xml:space="preserve"> times per year</w:t>
      </w:r>
      <w:r w:rsidR="00CC50FA">
        <w:t xml:space="preserve"> and has representatives from each of the sister churches.</w:t>
      </w:r>
    </w:p>
    <w:p w14:paraId="7A039125" w14:textId="3303B961" w:rsidR="003E6C8D" w:rsidRPr="00EA6502" w:rsidRDefault="00CC0B40" w:rsidP="00BB4E49">
      <w:pPr>
        <w:pStyle w:val="ListBullet2"/>
        <w:rPr>
          <w:rFonts w:cstheme="minorHAnsi"/>
          <w:color w:val="000000" w:themeColor="text1"/>
        </w:rPr>
      </w:pPr>
      <w:r>
        <w:t xml:space="preserve">In 1989 the Festival </w:t>
      </w:r>
      <w:proofErr w:type="gramStart"/>
      <w:r>
        <w:t>Center,</w:t>
      </w:r>
      <w:proofErr w:type="gramEnd"/>
      <w:r>
        <w:t xml:space="preserve"> also opened its doors, with the vision of being a training center for servant leaders under the Servant Leadership School</w:t>
      </w:r>
      <w:r w:rsidR="006257AF">
        <w:t xml:space="preserve">.  </w:t>
      </w:r>
      <w:r>
        <w:t xml:space="preserve">Newly renovated, the Festival Center </w:t>
      </w:r>
      <w:r w:rsidRPr="00CC0B40">
        <w:rPr>
          <w:rFonts w:cstheme="minorHAnsi"/>
          <w:color w:val="000000" w:themeColor="text1"/>
        </w:rPr>
        <w:t>serves</w:t>
      </w:r>
      <w:r w:rsidRPr="00CC0B40">
        <w:rPr>
          <w:rFonts w:cstheme="minorHAnsi"/>
          <w:color w:val="000000" w:themeColor="text1"/>
          <w:shd w:val="clear" w:color="auto" w:fill="FFFFFF"/>
        </w:rPr>
        <w:t xml:space="preserve"> as a hub for activists, artists, people of faith and no faith, seekers, and mission-driven groups.</w:t>
      </w:r>
    </w:p>
    <w:p w14:paraId="4BA00B7D" w14:textId="547E637C" w:rsidR="00EA6502" w:rsidRPr="00EA6502" w:rsidRDefault="00EA6502" w:rsidP="00BB4E49">
      <w:pPr>
        <w:pStyle w:val="ListBullet2"/>
        <w:rPr>
          <w:rFonts w:cstheme="minorHAnsi"/>
          <w:color w:val="000000" w:themeColor="text1"/>
        </w:rPr>
      </w:pPr>
      <w:r>
        <w:t>Gordon Cosby died in 2013 and his wife Mar</w:t>
      </w:r>
      <w:r w:rsidR="00CC50FA">
        <w:t>y</w:t>
      </w:r>
      <w:r>
        <w:t xml:space="preserve"> Cosby died in 2016</w:t>
      </w:r>
      <w:r w:rsidR="006257AF">
        <w:t xml:space="preserve">.  </w:t>
      </w:r>
      <w:r>
        <w:t>After Gordon’s death, the Church of the Saviour communities have continued</w:t>
      </w:r>
      <w:r w:rsidR="00CC50FA">
        <w:t>, mostly as lay</w:t>
      </w:r>
      <w:r w:rsidR="0038399E">
        <w:t>-</w:t>
      </w:r>
      <w:r w:rsidR="00CC50FA">
        <w:t>led churches, in</w:t>
      </w:r>
      <w:r>
        <w:t xml:space="preserve"> our </w:t>
      </w:r>
      <w:r w:rsidR="00EF1D8C">
        <w:t>earnest</w:t>
      </w:r>
      <w:r>
        <w:t xml:space="preserve"> attempt to serve as authentic representatives of Christ in this world.</w:t>
      </w:r>
    </w:p>
    <w:p w14:paraId="6F6AF62A" w14:textId="77777777" w:rsidR="00EF1D8C" w:rsidRDefault="00EA6502" w:rsidP="0038399E">
      <w:pPr>
        <w:pStyle w:val="NormalParagraph"/>
      </w:pPr>
      <w:r>
        <w:t>Over the next few weeks</w:t>
      </w:r>
      <w:r w:rsidR="00981D4A">
        <w:t>,</w:t>
      </w:r>
      <w:r>
        <w:t xml:space="preserve"> you’ll learn more about some of the basic principles of 8</w:t>
      </w:r>
      <w:r w:rsidRPr="00EA6502">
        <w:rPr>
          <w:vertAlign w:val="superscript"/>
        </w:rPr>
        <w:t>th</w:t>
      </w:r>
      <w:r>
        <w:t xml:space="preserve"> Day around</w:t>
      </w:r>
      <w:r w:rsidR="00CC50FA">
        <w:t xml:space="preserve"> inward journey, community, outward journey</w:t>
      </w:r>
      <w:r w:rsidR="00981D4A">
        <w:t>,</w:t>
      </w:r>
      <w:r w:rsidR="00CC50FA">
        <w:t xml:space="preserve"> call</w:t>
      </w:r>
      <w:r w:rsidR="00981D4A">
        <w:t xml:space="preserve"> and gifts</w:t>
      </w:r>
      <w:r>
        <w:t>, and about how we have come to organize ourselves as a local expression of the Christian church</w:t>
      </w:r>
      <w:r w:rsidR="00EF1D8C">
        <w:t xml:space="preserve"> that is still evolving and working with those early questions:</w:t>
      </w:r>
    </w:p>
    <w:p w14:paraId="3419A79E" w14:textId="0142EAA1" w:rsidR="00CC50FA" w:rsidRDefault="00EF1D8C" w:rsidP="0038399E">
      <w:pPr>
        <w:pStyle w:val="ListBullet2"/>
      </w:pPr>
      <w:r>
        <w:t xml:space="preserve"> </w:t>
      </w:r>
      <w:r w:rsidRPr="00EF1D8C">
        <w:t>What does it mean for the Church to be God’s waiting people</w:t>
      </w:r>
      <w:r w:rsidR="006257AF">
        <w:t xml:space="preserve">?  </w:t>
      </w:r>
    </w:p>
    <w:p w14:paraId="521D2EED" w14:textId="42AD8403" w:rsidR="00EF1D8C" w:rsidRDefault="00EF1D8C" w:rsidP="0038399E">
      <w:pPr>
        <w:pStyle w:val="ListBullet2"/>
      </w:pPr>
      <w:r>
        <w:t>Can our waiting be meaningful to others if we are not obedient while we wait?</w:t>
      </w:r>
    </w:p>
    <w:p w14:paraId="55F2BF2E" w14:textId="01BC7FAA" w:rsidR="00EF1D8C" w:rsidRDefault="00EF1D8C" w:rsidP="0038399E">
      <w:pPr>
        <w:pStyle w:val="ListBullet2"/>
      </w:pPr>
      <w:r>
        <w:t>What does it mean to be radically committed?</w:t>
      </w:r>
    </w:p>
    <w:p w14:paraId="6C47C9BE" w14:textId="3C522455" w:rsidR="00EF1D8C" w:rsidRPr="00EF1D8C" w:rsidRDefault="00EF1D8C" w:rsidP="0038399E">
      <w:pPr>
        <w:pStyle w:val="ListBullet2"/>
      </w:pPr>
      <w:r>
        <w:t>What must our lifestyle be?</w:t>
      </w:r>
    </w:p>
    <w:p w14:paraId="0E5185FD" w14:textId="6B411E9B" w:rsidR="00EA6502" w:rsidRDefault="00CC50FA" w:rsidP="0038399E">
      <w:pPr>
        <w:pStyle w:val="NormalParagraph"/>
      </w:pPr>
      <w:r>
        <w:t>But for today, we’d like to spend some time getting to know who is here amongst us</w:t>
      </w:r>
      <w:r w:rsidR="006257AF">
        <w:t xml:space="preserve">.  </w:t>
      </w:r>
      <w:r w:rsidR="00EA6502">
        <w:t xml:space="preserve">After the service, let us quickly put away our books and chairs, and everyone is invited to come upstairs for a simple meal and </w:t>
      </w:r>
      <w:r w:rsidR="00981D4A">
        <w:t>a chance to</w:t>
      </w:r>
      <w:r w:rsidR="00EA6502">
        <w:t xml:space="preserve"> get to know each other just a little bit better through some discussion questions about our individual spiritual background</w:t>
      </w:r>
      <w:r>
        <w:t>s</w:t>
      </w:r>
      <w:r w:rsidR="00EA6502">
        <w:t>, how we came to 8</w:t>
      </w:r>
      <w:r w:rsidR="00EA6502" w:rsidRPr="00EA6502">
        <w:rPr>
          <w:vertAlign w:val="superscript"/>
        </w:rPr>
        <w:t>th</w:t>
      </w:r>
      <w:r w:rsidR="00EA6502">
        <w:t xml:space="preserve"> Day, and most importantly, what we’d like to learn over the next few weeks as we examine our common and individual spiritual inheritance.</w:t>
      </w:r>
    </w:p>
    <w:p w14:paraId="257118B6" w14:textId="006EB2E5" w:rsidR="00647268" w:rsidRPr="0038399E" w:rsidRDefault="00647268" w:rsidP="0038399E">
      <w:pPr>
        <w:pStyle w:val="NormalParagraph"/>
        <w:rPr>
          <w:i/>
        </w:rPr>
      </w:pPr>
      <w:r w:rsidRPr="0038399E">
        <w:rPr>
          <w:i/>
        </w:rPr>
        <w:t>This is the beginning of a community broken open by the sheer act of God, and we are yet to comprehend the extent to which God is acting to break us open</w:t>
      </w:r>
      <w:r w:rsidR="006257AF" w:rsidRPr="0038399E">
        <w:rPr>
          <w:i/>
        </w:rPr>
        <w:t xml:space="preserve">.  </w:t>
      </w:r>
      <w:r w:rsidRPr="0038399E">
        <w:rPr>
          <w:i/>
        </w:rPr>
        <w:t>Indeed, it will be community created by the Spirit precisely in the breaking open.</w:t>
      </w:r>
    </w:p>
    <w:p w14:paraId="2957724D" w14:textId="221F05AA" w:rsidR="00647268" w:rsidRPr="00647268" w:rsidRDefault="00647268" w:rsidP="0038399E">
      <w:pPr>
        <w:pStyle w:val="NormalParagraph"/>
      </w:pPr>
      <w:r>
        <w:t>May it be so.</w:t>
      </w:r>
    </w:p>
    <w:sectPr w:rsidR="00647268" w:rsidRPr="00647268" w:rsidSect="00291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FFFFFF83"/>
    <w:multiLevelType w:val="singleLevel"/>
    <w:tmpl w:val="D8D4CE3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5" w15:restartNumberingAfterBreak="0">
    <w:nsid w:val="2741293B"/>
    <w:multiLevelType w:val="hybridMultilevel"/>
    <w:tmpl w:val="ACCA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7"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10" w15:restartNumberingAfterBreak="0">
    <w:nsid w:val="4AB95B04"/>
    <w:multiLevelType w:val="hybridMultilevel"/>
    <w:tmpl w:val="BE18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12"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3" w15:restartNumberingAfterBreak="0">
    <w:nsid w:val="5E616D25"/>
    <w:multiLevelType w:val="hybridMultilevel"/>
    <w:tmpl w:val="F312B9FC"/>
    <w:lvl w:ilvl="0" w:tplc="CEC2796E">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5" w15:restartNumberingAfterBreak="0">
    <w:nsid w:val="66A874F2"/>
    <w:multiLevelType w:val="hybridMultilevel"/>
    <w:tmpl w:val="770EC1A0"/>
    <w:lvl w:ilvl="0" w:tplc="5A18A0F6">
      <w:start w:val="7"/>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7"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553470501">
    <w:abstractNumId w:val="5"/>
  </w:num>
  <w:num w:numId="2" w16cid:durableId="1709842552">
    <w:abstractNumId w:val="10"/>
  </w:num>
  <w:num w:numId="3" w16cid:durableId="2081638465">
    <w:abstractNumId w:val="15"/>
  </w:num>
  <w:num w:numId="4" w16cid:durableId="1409578070">
    <w:abstractNumId w:val="13"/>
  </w:num>
  <w:num w:numId="5" w16cid:durableId="1819227440">
    <w:abstractNumId w:val="17"/>
  </w:num>
  <w:num w:numId="6" w16cid:durableId="939992023">
    <w:abstractNumId w:val="12"/>
  </w:num>
  <w:num w:numId="7" w16cid:durableId="871265644">
    <w:abstractNumId w:val="4"/>
  </w:num>
  <w:num w:numId="8" w16cid:durableId="807629483">
    <w:abstractNumId w:val="11"/>
  </w:num>
  <w:num w:numId="9" w16cid:durableId="1791701328">
    <w:abstractNumId w:val="0"/>
  </w:num>
  <w:num w:numId="10" w16cid:durableId="2125340602">
    <w:abstractNumId w:val="2"/>
  </w:num>
  <w:num w:numId="11" w16cid:durableId="570776529">
    <w:abstractNumId w:val="7"/>
  </w:num>
  <w:num w:numId="12" w16cid:durableId="1578711564">
    <w:abstractNumId w:val="9"/>
  </w:num>
  <w:num w:numId="13" w16cid:durableId="549920226">
    <w:abstractNumId w:val="16"/>
  </w:num>
  <w:num w:numId="14" w16cid:durableId="1442996842">
    <w:abstractNumId w:val="6"/>
  </w:num>
  <w:num w:numId="15" w16cid:durableId="1118067666">
    <w:abstractNumId w:val="14"/>
  </w:num>
  <w:num w:numId="16" w16cid:durableId="1721324851">
    <w:abstractNumId w:val="8"/>
  </w:num>
  <w:num w:numId="17" w16cid:durableId="1208879394">
    <w:abstractNumId w:val="3"/>
  </w:num>
  <w:num w:numId="18" w16cid:durableId="1123958945">
    <w:abstractNumId w:val="1"/>
  </w:num>
  <w:num w:numId="19" w16cid:durableId="500463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A6"/>
    <w:rsid w:val="000526B9"/>
    <w:rsid w:val="00075E25"/>
    <w:rsid w:val="00185A16"/>
    <w:rsid w:val="002234AC"/>
    <w:rsid w:val="00234E52"/>
    <w:rsid w:val="00271738"/>
    <w:rsid w:val="00291A62"/>
    <w:rsid w:val="0038399E"/>
    <w:rsid w:val="003B477D"/>
    <w:rsid w:val="003E6C8D"/>
    <w:rsid w:val="004D3218"/>
    <w:rsid w:val="006257AF"/>
    <w:rsid w:val="0063267B"/>
    <w:rsid w:val="006442B0"/>
    <w:rsid w:val="00647268"/>
    <w:rsid w:val="006B7D36"/>
    <w:rsid w:val="006C009D"/>
    <w:rsid w:val="007E384F"/>
    <w:rsid w:val="008E62FD"/>
    <w:rsid w:val="00901FED"/>
    <w:rsid w:val="009437C7"/>
    <w:rsid w:val="00981D4A"/>
    <w:rsid w:val="00983BDE"/>
    <w:rsid w:val="00A007C5"/>
    <w:rsid w:val="00A5320C"/>
    <w:rsid w:val="00A77293"/>
    <w:rsid w:val="00B15790"/>
    <w:rsid w:val="00BB4E49"/>
    <w:rsid w:val="00C03DA6"/>
    <w:rsid w:val="00CC0B40"/>
    <w:rsid w:val="00CC50FA"/>
    <w:rsid w:val="00CF61BF"/>
    <w:rsid w:val="00D1333D"/>
    <w:rsid w:val="00D2027F"/>
    <w:rsid w:val="00D968F5"/>
    <w:rsid w:val="00DA3309"/>
    <w:rsid w:val="00E10D15"/>
    <w:rsid w:val="00E310DC"/>
    <w:rsid w:val="00E3355E"/>
    <w:rsid w:val="00E81FCC"/>
    <w:rsid w:val="00EA6502"/>
    <w:rsid w:val="00EF1D8C"/>
    <w:rsid w:val="00F03B01"/>
    <w:rsid w:val="00F3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9844"/>
  <w15:chartTrackingRefBased/>
  <w15:docId w15:val="{594F1E70-5808-A84B-BC03-1A4DB80E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42B0"/>
    <w:pPr>
      <w:suppressAutoHyphens/>
      <w:spacing w:before="120"/>
      <w:ind w:firstLine="360"/>
    </w:pPr>
    <w:rPr>
      <w:rFonts w:ascii="Times New Roman" w:eastAsiaTheme="minorEastAsia" w:hAnsi="Times New Roman" w:cs="Times New Roman"/>
      <w:kern w:val="1"/>
      <w14:ligatures w14:val="none"/>
    </w:rPr>
  </w:style>
  <w:style w:type="paragraph" w:styleId="Heading1">
    <w:name w:val="heading 1"/>
    <w:basedOn w:val="Normal"/>
    <w:link w:val="Heading1Char"/>
    <w:qFormat/>
    <w:rsid w:val="006442B0"/>
    <w:pPr>
      <w:numPr>
        <w:numId w:val="14"/>
      </w:numPr>
      <w:outlineLvl w:val="0"/>
    </w:pPr>
    <w:rPr>
      <w:rFonts w:eastAsia="Times New Roman"/>
      <w:szCs w:val="28"/>
    </w:rPr>
  </w:style>
  <w:style w:type="paragraph" w:styleId="Heading2">
    <w:name w:val="heading 2"/>
    <w:basedOn w:val="Heading1"/>
    <w:link w:val="Heading2Char"/>
    <w:qFormat/>
    <w:rsid w:val="006442B0"/>
    <w:pPr>
      <w:numPr>
        <w:ilvl w:val="1"/>
      </w:numPr>
      <w:tabs>
        <w:tab w:val="left" w:pos="720"/>
      </w:tabs>
      <w:spacing w:before="0"/>
      <w:outlineLvl w:val="1"/>
    </w:pPr>
  </w:style>
  <w:style w:type="paragraph" w:styleId="Heading3">
    <w:name w:val="heading 3"/>
    <w:basedOn w:val="Heading1"/>
    <w:link w:val="Heading3Char"/>
    <w:qFormat/>
    <w:rsid w:val="006442B0"/>
    <w:pPr>
      <w:numPr>
        <w:ilvl w:val="2"/>
      </w:numPr>
      <w:spacing w:before="0"/>
      <w:outlineLvl w:val="2"/>
    </w:pPr>
  </w:style>
  <w:style w:type="paragraph" w:styleId="Heading4">
    <w:name w:val="heading 4"/>
    <w:basedOn w:val="Heading1"/>
    <w:link w:val="Heading4Char"/>
    <w:autoRedefine/>
    <w:qFormat/>
    <w:rsid w:val="006442B0"/>
    <w:pPr>
      <w:numPr>
        <w:ilvl w:val="3"/>
      </w:numPr>
      <w:tabs>
        <w:tab w:val="left" w:pos="720"/>
      </w:tabs>
      <w:spacing w:before="0"/>
      <w:outlineLvl w:val="3"/>
    </w:pPr>
    <w:rPr>
      <w:kern w:val="24"/>
    </w:rPr>
  </w:style>
  <w:style w:type="paragraph" w:styleId="Heading5">
    <w:name w:val="heading 5"/>
    <w:basedOn w:val="Heading1"/>
    <w:link w:val="Heading5Char"/>
    <w:qFormat/>
    <w:rsid w:val="006442B0"/>
    <w:pPr>
      <w:numPr>
        <w:ilvl w:val="4"/>
      </w:numPr>
      <w:tabs>
        <w:tab w:val="left" w:pos="2016"/>
      </w:tabs>
      <w:spacing w:before="0"/>
      <w:outlineLvl w:val="4"/>
    </w:pPr>
  </w:style>
  <w:style w:type="paragraph" w:styleId="Heading6">
    <w:name w:val="heading 6"/>
    <w:basedOn w:val="Heading1"/>
    <w:link w:val="Heading6Char"/>
    <w:qFormat/>
    <w:rsid w:val="006442B0"/>
    <w:pPr>
      <w:numPr>
        <w:ilvl w:val="5"/>
      </w:numPr>
      <w:tabs>
        <w:tab w:val="left" w:pos="2448"/>
      </w:tabs>
      <w:spacing w:before="0"/>
      <w:outlineLvl w:val="5"/>
    </w:pPr>
  </w:style>
  <w:style w:type="paragraph" w:styleId="Heading7">
    <w:name w:val="heading 7"/>
    <w:basedOn w:val="Heading1"/>
    <w:link w:val="Heading7Char"/>
    <w:qFormat/>
    <w:rsid w:val="006442B0"/>
    <w:pPr>
      <w:numPr>
        <w:ilvl w:val="6"/>
      </w:numPr>
      <w:tabs>
        <w:tab w:val="left" w:pos="2880"/>
      </w:tabs>
      <w:spacing w:before="0"/>
      <w:outlineLvl w:val="6"/>
    </w:pPr>
  </w:style>
  <w:style w:type="paragraph" w:styleId="Heading8">
    <w:name w:val="heading 8"/>
    <w:basedOn w:val="Heading1"/>
    <w:link w:val="Heading8Char"/>
    <w:qFormat/>
    <w:rsid w:val="006442B0"/>
    <w:pPr>
      <w:numPr>
        <w:ilvl w:val="7"/>
      </w:numPr>
      <w:tabs>
        <w:tab w:val="left" w:pos="3312"/>
      </w:tabs>
      <w:spacing w:before="0"/>
      <w:outlineLvl w:val="7"/>
    </w:pPr>
  </w:style>
  <w:style w:type="paragraph" w:styleId="Heading9">
    <w:name w:val="heading 9"/>
    <w:basedOn w:val="Heading1"/>
    <w:link w:val="Heading9Char"/>
    <w:qFormat/>
    <w:rsid w:val="006442B0"/>
    <w:pPr>
      <w:numPr>
        <w:ilvl w:val="8"/>
      </w:numPr>
      <w:tabs>
        <w:tab w:val="clear" w:pos="3744"/>
        <w:tab w:val="left" w:pos="3816"/>
        <w:tab w:val="num" w:pos="3888"/>
      </w:tabs>
      <w:spacing w:before="0"/>
      <w:outlineLvl w:val="8"/>
    </w:pPr>
  </w:style>
  <w:style w:type="character" w:default="1" w:styleId="DefaultParagraphFont">
    <w:name w:val="Default Paragraph Font"/>
    <w:uiPriority w:val="1"/>
    <w:unhideWhenUsed/>
    <w:rsid w:val="006442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42B0"/>
  </w:style>
  <w:style w:type="character" w:customStyle="1" w:styleId="Heading1Char">
    <w:name w:val="Heading 1 Char"/>
    <w:basedOn w:val="DefaultParagraphFont"/>
    <w:link w:val="Heading1"/>
    <w:rsid w:val="006442B0"/>
    <w:rPr>
      <w:rFonts w:ascii="Times New Roman" w:eastAsia="Times New Roman" w:hAnsi="Times New Roman" w:cs="Times New Roman"/>
      <w:kern w:val="1"/>
      <w:szCs w:val="28"/>
      <w14:ligatures w14:val="none"/>
    </w:rPr>
  </w:style>
  <w:style w:type="paragraph" w:styleId="NormalWeb">
    <w:name w:val="Normal (Web)"/>
    <w:basedOn w:val="Normal"/>
    <w:uiPriority w:val="99"/>
    <w:semiHidden/>
    <w:unhideWhenUsed/>
    <w:rsid w:val="00DA3309"/>
    <w:pPr>
      <w:spacing w:before="100" w:beforeAutospacing="1" w:after="100" w:afterAutospacing="1"/>
    </w:pPr>
    <w:rPr>
      <w:rFonts w:eastAsia="Times New Roman"/>
      <w:kern w:val="0"/>
    </w:rPr>
  </w:style>
  <w:style w:type="character" w:customStyle="1" w:styleId="text">
    <w:name w:val="text"/>
    <w:basedOn w:val="DefaultParagraphFont"/>
    <w:rsid w:val="00DA3309"/>
  </w:style>
  <w:style w:type="character" w:customStyle="1" w:styleId="woj">
    <w:name w:val="woj"/>
    <w:basedOn w:val="DefaultParagraphFont"/>
    <w:rsid w:val="00DA3309"/>
  </w:style>
  <w:style w:type="character" w:styleId="Hyperlink">
    <w:name w:val="Hyperlink"/>
    <w:basedOn w:val="DefaultParagraphFont"/>
    <w:rsid w:val="006442B0"/>
    <w:rPr>
      <w:dstrike w:val="0"/>
      <w:color w:val="0000FF"/>
      <w:u w:val="single"/>
      <w:effect w:val="none"/>
    </w:rPr>
  </w:style>
  <w:style w:type="character" w:customStyle="1" w:styleId="indent-1-breaks">
    <w:name w:val="indent-1-breaks"/>
    <w:basedOn w:val="DefaultParagraphFont"/>
    <w:rsid w:val="0063267B"/>
  </w:style>
  <w:style w:type="paragraph" w:styleId="ListParagraph">
    <w:name w:val="List Paragraph"/>
    <w:basedOn w:val="Normal"/>
    <w:uiPriority w:val="34"/>
    <w:qFormat/>
    <w:rsid w:val="00D2027F"/>
    <w:pPr>
      <w:ind w:left="720"/>
      <w:contextualSpacing/>
    </w:pPr>
  </w:style>
  <w:style w:type="character" w:customStyle="1" w:styleId="Heading2Char">
    <w:name w:val="Heading 2 Char"/>
    <w:basedOn w:val="DefaultParagraphFont"/>
    <w:link w:val="Heading2"/>
    <w:rsid w:val="006442B0"/>
    <w:rPr>
      <w:rFonts w:ascii="Times New Roman" w:eastAsia="Times New Roman" w:hAnsi="Times New Roman" w:cs="Times New Roman"/>
      <w:kern w:val="1"/>
      <w:szCs w:val="28"/>
      <w14:ligatures w14:val="none"/>
    </w:rPr>
  </w:style>
  <w:style w:type="character" w:customStyle="1" w:styleId="Heading3Char">
    <w:name w:val="Heading 3 Char"/>
    <w:basedOn w:val="DefaultParagraphFont"/>
    <w:link w:val="Heading3"/>
    <w:rsid w:val="006442B0"/>
    <w:rPr>
      <w:rFonts w:ascii="Times New Roman" w:eastAsia="Times New Roman" w:hAnsi="Times New Roman" w:cs="Times New Roman"/>
      <w:kern w:val="1"/>
      <w:szCs w:val="28"/>
      <w14:ligatures w14:val="none"/>
    </w:rPr>
  </w:style>
  <w:style w:type="character" w:customStyle="1" w:styleId="Heading4Char">
    <w:name w:val="Heading 4 Char"/>
    <w:basedOn w:val="DefaultParagraphFont"/>
    <w:link w:val="Heading4"/>
    <w:rsid w:val="006442B0"/>
    <w:rPr>
      <w:rFonts w:ascii="Times New Roman" w:eastAsia="Times New Roman" w:hAnsi="Times New Roman" w:cs="Times New Roman"/>
      <w:kern w:val="24"/>
      <w:szCs w:val="28"/>
      <w14:ligatures w14:val="none"/>
    </w:rPr>
  </w:style>
  <w:style w:type="character" w:customStyle="1" w:styleId="Heading5Char">
    <w:name w:val="Heading 5 Char"/>
    <w:basedOn w:val="DefaultParagraphFont"/>
    <w:link w:val="Heading5"/>
    <w:rsid w:val="006442B0"/>
    <w:rPr>
      <w:rFonts w:ascii="Times New Roman" w:eastAsia="Times New Roman" w:hAnsi="Times New Roman" w:cs="Times New Roman"/>
      <w:kern w:val="1"/>
      <w:szCs w:val="28"/>
      <w14:ligatures w14:val="none"/>
    </w:rPr>
  </w:style>
  <w:style w:type="character" w:customStyle="1" w:styleId="Heading6Char">
    <w:name w:val="Heading 6 Char"/>
    <w:basedOn w:val="DefaultParagraphFont"/>
    <w:link w:val="Heading6"/>
    <w:rsid w:val="006442B0"/>
    <w:rPr>
      <w:rFonts w:ascii="Times New Roman" w:eastAsia="Times New Roman" w:hAnsi="Times New Roman" w:cs="Times New Roman"/>
      <w:kern w:val="1"/>
      <w:szCs w:val="28"/>
      <w14:ligatures w14:val="none"/>
    </w:rPr>
  </w:style>
  <w:style w:type="character" w:customStyle="1" w:styleId="Heading7Char">
    <w:name w:val="Heading 7 Char"/>
    <w:basedOn w:val="DefaultParagraphFont"/>
    <w:link w:val="Heading7"/>
    <w:rsid w:val="006442B0"/>
    <w:rPr>
      <w:rFonts w:ascii="Times New Roman" w:eastAsia="Times New Roman" w:hAnsi="Times New Roman" w:cs="Times New Roman"/>
      <w:kern w:val="1"/>
      <w:szCs w:val="28"/>
      <w14:ligatures w14:val="none"/>
    </w:rPr>
  </w:style>
  <w:style w:type="character" w:customStyle="1" w:styleId="Heading8Char">
    <w:name w:val="Heading 8 Char"/>
    <w:basedOn w:val="DefaultParagraphFont"/>
    <w:link w:val="Heading8"/>
    <w:rsid w:val="006442B0"/>
    <w:rPr>
      <w:rFonts w:ascii="Times New Roman" w:eastAsia="Times New Roman" w:hAnsi="Times New Roman" w:cs="Times New Roman"/>
      <w:kern w:val="1"/>
      <w:szCs w:val="28"/>
      <w14:ligatures w14:val="none"/>
    </w:rPr>
  </w:style>
  <w:style w:type="character" w:customStyle="1" w:styleId="Heading9Char">
    <w:name w:val="Heading 9 Char"/>
    <w:basedOn w:val="DefaultParagraphFont"/>
    <w:link w:val="Heading9"/>
    <w:rsid w:val="006442B0"/>
    <w:rPr>
      <w:rFonts w:ascii="Times New Roman" w:eastAsia="Times New Roman" w:hAnsi="Times New Roman" w:cs="Times New Roman"/>
      <w:kern w:val="1"/>
      <w:szCs w:val="28"/>
      <w14:ligatures w14:val="none"/>
    </w:rPr>
  </w:style>
  <w:style w:type="character" w:customStyle="1" w:styleId="Arial10">
    <w:name w:val="Arial10"/>
    <w:basedOn w:val="DefaultParagraphFont"/>
    <w:rsid w:val="006442B0"/>
    <w:rPr>
      <w:rFonts w:ascii="Arial" w:hAnsi="Arial"/>
      <w:sz w:val="20"/>
    </w:rPr>
  </w:style>
  <w:style w:type="paragraph" w:customStyle="1" w:styleId="FlushNoSpace">
    <w:name w:val="Flush No Space"/>
    <w:basedOn w:val="Normal"/>
    <w:rsid w:val="006442B0"/>
  </w:style>
  <w:style w:type="paragraph" w:customStyle="1" w:styleId="Bullet2">
    <w:name w:val="Bullet2"/>
    <w:basedOn w:val="FlushNoSpace"/>
    <w:rsid w:val="006442B0"/>
    <w:pPr>
      <w:ind w:left="432"/>
    </w:pPr>
  </w:style>
  <w:style w:type="paragraph" w:customStyle="1" w:styleId="CenterParagraph">
    <w:name w:val="Center Paragraph"/>
    <w:basedOn w:val="Normal"/>
    <w:rsid w:val="006442B0"/>
    <w:pPr>
      <w:ind w:firstLine="0"/>
      <w:jc w:val="center"/>
    </w:pPr>
    <w:rPr>
      <w:rFonts w:eastAsia="Calibri"/>
    </w:rPr>
  </w:style>
  <w:style w:type="paragraph" w:customStyle="1" w:styleId="ClosingParagraph">
    <w:name w:val="Closing Paragraph"/>
    <w:basedOn w:val="Normal"/>
    <w:rsid w:val="006442B0"/>
    <w:pPr>
      <w:suppressAutoHyphens w:val="0"/>
      <w:ind w:left="6480" w:firstLine="0"/>
    </w:pPr>
    <w:rPr>
      <w:rFonts w:eastAsia="Calibri"/>
      <w:kern w:val="0"/>
      <w:szCs w:val="22"/>
    </w:rPr>
  </w:style>
  <w:style w:type="character" w:customStyle="1" w:styleId="ComicSans">
    <w:name w:val="ComicSans"/>
    <w:basedOn w:val="DefaultParagraphFont"/>
    <w:qFormat/>
    <w:rsid w:val="006442B0"/>
    <w:rPr>
      <w:rFonts w:ascii="Comic Sans MS" w:hAnsi="Comic Sans MS"/>
      <w:b/>
      <w:sz w:val="40"/>
    </w:rPr>
  </w:style>
  <w:style w:type="character" w:styleId="CommentReference">
    <w:name w:val="annotation reference"/>
    <w:basedOn w:val="DefaultParagraphFont"/>
    <w:semiHidden/>
    <w:rsid w:val="006442B0"/>
    <w:rPr>
      <w:color w:val="auto"/>
      <w:sz w:val="16"/>
      <w:szCs w:val="16"/>
      <w:bdr w:val="none" w:sz="0" w:space="0" w:color="auto"/>
      <w:shd w:val="clear" w:color="auto" w:fill="FFFF00"/>
    </w:rPr>
  </w:style>
  <w:style w:type="paragraph" w:customStyle="1" w:styleId="NormalParagraph">
    <w:name w:val="Normal Paragraph"/>
    <w:basedOn w:val="Normal"/>
    <w:rsid w:val="006442B0"/>
    <w:pPr>
      <w:suppressAutoHyphens w:val="0"/>
      <w:ind w:firstLine="432"/>
    </w:pPr>
    <w:rPr>
      <w:rFonts w:eastAsiaTheme="minorHAnsi" w:cs="Calibri"/>
      <w:kern w:val="0"/>
      <w:szCs w:val="22"/>
    </w:rPr>
  </w:style>
  <w:style w:type="paragraph" w:customStyle="1" w:styleId="DavidHilfiker">
    <w:name w:val="David Hilfiker"/>
    <w:basedOn w:val="NormalParagraph"/>
    <w:rsid w:val="006442B0"/>
    <w:rPr>
      <w:rFonts w:ascii="Arial" w:hAnsi="Arial"/>
      <w:sz w:val="20"/>
    </w:rPr>
  </w:style>
  <w:style w:type="character" w:customStyle="1" w:styleId="EmphasizeCharacters">
    <w:name w:val="Emphasize Characters"/>
    <w:basedOn w:val="DefaultParagraphFont"/>
    <w:rsid w:val="006442B0"/>
    <w:rPr>
      <w:b/>
      <w:sz w:val="28"/>
    </w:rPr>
  </w:style>
  <w:style w:type="paragraph" w:styleId="EnvelopeAddress">
    <w:name w:val="envelope address"/>
    <w:basedOn w:val="Normal"/>
    <w:rsid w:val="006442B0"/>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6442B0"/>
    <w:pPr>
      <w:keepNext/>
      <w:spacing w:before="240"/>
    </w:pPr>
    <w:rPr>
      <w:b/>
      <w:caps/>
    </w:rPr>
  </w:style>
  <w:style w:type="paragraph" w:customStyle="1" w:styleId="FlushParagraph">
    <w:name w:val="Flush Paragraph"/>
    <w:basedOn w:val="Normal"/>
    <w:rsid w:val="006442B0"/>
    <w:pPr>
      <w:ind w:firstLine="0"/>
    </w:pPr>
  </w:style>
  <w:style w:type="paragraph" w:customStyle="1" w:styleId="FlushParagraph0">
    <w:name w:val="Flush Paragraph 0"/>
    <w:basedOn w:val="NormalParagraph"/>
    <w:rsid w:val="006442B0"/>
    <w:pPr>
      <w:tabs>
        <w:tab w:val="left" w:pos="3888"/>
      </w:tabs>
      <w:spacing w:before="0" w:line="0" w:lineRule="atLeast"/>
      <w:ind w:firstLine="0"/>
    </w:pPr>
  </w:style>
  <w:style w:type="paragraph" w:styleId="Footer">
    <w:name w:val="footer"/>
    <w:basedOn w:val="Normal"/>
    <w:link w:val="FooterChar"/>
    <w:rsid w:val="006442B0"/>
    <w:pPr>
      <w:tabs>
        <w:tab w:val="center" w:pos="4320"/>
        <w:tab w:val="right" w:pos="8640"/>
      </w:tabs>
    </w:pPr>
    <w:rPr>
      <w:rFonts w:ascii="Arial" w:hAnsi="Arial"/>
      <w:sz w:val="20"/>
    </w:rPr>
  </w:style>
  <w:style w:type="character" w:customStyle="1" w:styleId="FooterChar">
    <w:name w:val="Footer Char"/>
    <w:basedOn w:val="DefaultParagraphFont"/>
    <w:link w:val="Footer"/>
    <w:rsid w:val="006442B0"/>
    <w:rPr>
      <w:rFonts w:ascii="Arial" w:eastAsiaTheme="minorEastAsia" w:hAnsi="Arial" w:cs="Times New Roman"/>
      <w:kern w:val="1"/>
      <w:sz w:val="20"/>
      <w14:ligatures w14:val="none"/>
    </w:rPr>
  </w:style>
  <w:style w:type="character" w:styleId="FootnoteReference">
    <w:name w:val="footnote reference"/>
    <w:basedOn w:val="DefaultParagraphFont"/>
    <w:semiHidden/>
    <w:rsid w:val="006442B0"/>
    <w:rPr>
      <w:rFonts w:ascii="Arial" w:hAnsi="Arial"/>
      <w:color w:val="0000FF"/>
      <w:sz w:val="18"/>
      <w:u w:val="words"/>
      <w:vertAlign w:val="superscript"/>
    </w:rPr>
  </w:style>
  <w:style w:type="paragraph" w:styleId="FootnoteText">
    <w:name w:val="footnote text"/>
    <w:basedOn w:val="FlushParagraph0"/>
    <w:link w:val="FootnoteTextChar"/>
    <w:semiHidden/>
    <w:rsid w:val="006442B0"/>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6442B0"/>
    <w:rPr>
      <w:rFonts w:eastAsia="Times New Roman"/>
      <w:kern w:val="0"/>
      <w:sz w:val="18"/>
      <w:szCs w:val="22"/>
      <w14:ligatures w14:val="none"/>
    </w:rPr>
  </w:style>
  <w:style w:type="character" w:customStyle="1" w:styleId="FormatNumberComicSans">
    <w:name w:val="FormatNumberComicSans"/>
    <w:basedOn w:val="DefaultParagraphFont"/>
    <w:rsid w:val="006442B0"/>
    <w:rPr>
      <w:rFonts w:ascii="Comic Sans MS" w:hAnsi="Comic Sans MS"/>
      <w:b/>
      <w:bCs/>
      <w:sz w:val="32"/>
    </w:rPr>
  </w:style>
  <w:style w:type="paragraph" w:customStyle="1" w:styleId="HangingIndent0">
    <w:name w:val="Hanging Indent 0"/>
    <w:basedOn w:val="Normal"/>
    <w:rsid w:val="006442B0"/>
    <w:pPr>
      <w:ind w:left="432" w:hanging="432"/>
    </w:pPr>
  </w:style>
  <w:style w:type="paragraph" w:customStyle="1" w:styleId="HangingIndent1">
    <w:name w:val="Hanging Indent 1"/>
    <w:basedOn w:val="HangingIndent0"/>
    <w:rsid w:val="006442B0"/>
  </w:style>
  <w:style w:type="paragraph" w:customStyle="1" w:styleId="HangingIndent2">
    <w:name w:val="Hanging Indent 2"/>
    <w:basedOn w:val="HangingIndent0"/>
    <w:rsid w:val="006442B0"/>
    <w:pPr>
      <w:ind w:left="864"/>
    </w:pPr>
  </w:style>
  <w:style w:type="paragraph" w:customStyle="1" w:styleId="HangingIndent3">
    <w:name w:val="Hanging Indent 3"/>
    <w:basedOn w:val="HangingIndent0"/>
    <w:rsid w:val="006442B0"/>
    <w:pPr>
      <w:ind w:left="1296"/>
    </w:pPr>
  </w:style>
  <w:style w:type="paragraph" w:customStyle="1" w:styleId="HangingIndent4">
    <w:name w:val="Hanging Indent 4"/>
    <w:basedOn w:val="HangingIndent1"/>
    <w:rsid w:val="006442B0"/>
    <w:pPr>
      <w:ind w:left="1728"/>
    </w:pPr>
  </w:style>
  <w:style w:type="paragraph" w:customStyle="1" w:styleId="HangingIndent5">
    <w:name w:val="Hanging Indent 5"/>
    <w:basedOn w:val="HangingIndent1"/>
    <w:rsid w:val="006442B0"/>
    <w:pPr>
      <w:ind w:left="2160"/>
    </w:pPr>
  </w:style>
  <w:style w:type="paragraph" w:styleId="Header">
    <w:name w:val="header"/>
    <w:basedOn w:val="Normal"/>
    <w:link w:val="HeaderChar"/>
    <w:rsid w:val="006442B0"/>
    <w:pPr>
      <w:tabs>
        <w:tab w:val="right" w:pos="9216"/>
      </w:tabs>
      <w:spacing w:after="120"/>
      <w:ind w:firstLine="0"/>
    </w:pPr>
    <w:rPr>
      <w:rFonts w:ascii="Arial" w:eastAsiaTheme="minorHAnsi" w:hAnsi="Arial" w:cstheme="minorBidi"/>
      <w:sz w:val="18"/>
    </w:rPr>
  </w:style>
  <w:style w:type="character" w:customStyle="1" w:styleId="HeaderChar">
    <w:name w:val="Header Char"/>
    <w:basedOn w:val="DefaultParagraphFont"/>
    <w:link w:val="Header"/>
    <w:rsid w:val="006442B0"/>
    <w:rPr>
      <w:rFonts w:ascii="Arial" w:hAnsi="Arial"/>
      <w:kern w:val="1"/>
      <w:sz w:val="18"/>
      <w14:ligatures w14:val="none"/>
    </w:rPr>
  </w:style>
  <w:style w:type="paragraph" w:customStyle="1" w:styleId="HeadingParagraph">
    <w:name w:val="Heading Paragraph"/>
    <w:basedOn w:val="NormalParagraph"/>
    <w:next w:val="NormalParagraph"/>
    <w:rsid w:val="006442B0"/>
    <w:pPr>
      <w:keepNext/>
      <w:tabs>
        <w:tab w:val="right" w:pos="10512"/>
      </w:tabs>
      <w:spacing w:before="240"/>
      <w:ind w:firstLine="0"/>
    </w:pPr>
    <w:rPr>
      <w:rFonts w:eastAsia="Calibri"/>
      <w:b/>
    </w:rPr>
  </w:style>
  <w:style w:type="paragraph" w:styleId="Index2">
    <w:name w:val="index 2"/>
    <w:basedOn w:val="Normal"/>
    <w:next w:val="Normal"/>
    <w:autoRedefine/>
    <w:semiHidden/>
    <w:rsid w:val="006442B0"/>
    <w:pPr>
      <w:ind w:left="480" w:hanging="240"/>
    </w:pPr>
  </w:style>
  <w:style w:type="paragraph" w:styleId="List">
    <w:name w:val="List"/>
    <w:basedOn w:val="Normal"/>
    <w:rsid w:val="006442B0"/>
    <w:pPr>
      <w:numPr>
        <w:numId w:val="5"/>
      </w:numPr>
    </w:pPr>
  </w:style>
  <w:style w:type="paragraph" w:styleId="List2">
    <w:name w:val="List 2"/>
    <w:basedOn w:val="List"/>
    <w:rsid w:val="006442B0"/>
    <w:pPr>
      <w:numPr>
        <w:numId w:val="6"/>
      </w:numPr>
    </w:pPr>
  </w:style>
  <w:style w:type="paragraph" w:styleId="List3">
    <w:name w:val="List 3"/>
    <w:basedOn w:val="List2"/>
    <w:rsid w:val="006442B0"/>
    <w:pPr>
      <w:numPr>
        <w:numId w:val="7"/>
      </w:numPr>
    </w:pPr>
  </w:style>
  <w:style w:type="paragraph" w:styleId="List4">
    <w:name w:val="List 4"/>
    <w:basedOn w:val="Index2"/>
    <w:rsid w:val="006442B0"/>
    <w:pPr>
      <w:numPr>
        <w:numId w:val="8"/>
      </w:numPr>
    </w:pPr>
  </w:style>
  <w:style w:type="paragraph" w:styleId="ListNumber2">
    <w:name w:val="List Number 2"/>
    <w:basedOn w:val="Normal"/>
    <w:rsid w:val="006442B0"/>
  </w:style>
  <w:style w:type="paragraph" w:styleId="List5">
    <w:name w:val="List 5"/>
    <w:basedOn w:val="ListNumber2"/>
    <w:rsid w:val="006442B0"/>
    <w:pPr>
      <w:tabs>
        <w:tab w:val="num" w:pos="2448"/>
      </w:tabs>
      <w:ind w:left="2160" w:hanging="432"/>
    </w:pPr>
  </w:style>
  <w:style w:type="paragraph" w:styleId="ListBullet">
    <w:name w:val="List Bullet"/>
    <w:basedOn w:val="Normal"/>
    <w:rsid w:val="006442B0"/>
    <w:pPr>
      <w:numPr>
        <w:numId w:val="10"/>
      </w:numPr>
      <w:tabs>
        <w:tab w:val="left" w:pos="432"/>
      </w:tabs>
    </w:pPr>
  </w:style>
  <w:style w:type="paragraph" w:customStyle="1" w:styleId="ListBullet1">
    <w:name w:val="List Bullet 1"/>
    <w:basedOn w:val="ListBullet"/>
    <w:rsid w:val="006442B0"/>
    <w:pPr>
      <w:numPr>
        <w:numId w:val="11"/>
      </w:numPr>
    </w:pPr>
  </w:style>
  <w:style w:type="paragraph" w:styleId="ListBullet2">
    <w:name w:val="List Bullet 2"/>
    <w:basedOn w:val="ListBullet"/>
    <w:rsid w:val="006442B0"/>
    <w:pPr>
      <w:numPr>
        <w:numId w:val="17"/>
      </w:numPr>
      <w:tabs>
        <w:tab w:val="clear" w:pos="432"/>
        <w:tab w:val="left" w:pos="648"/>
      </w:tabs>
      <w:spacing w:before="0"/>
    </w:pPr>
  </w:style>
  <w:style w:type="paragraph" w:styleId="ListBullet3">
    <w:name w:val="List Bullet 3"/>
    <w:basedOn w:val="List2"/>
    <w:rsid w:val="006442B0"/>
    <w:pPr>
      <w:numPr>
        <w:numId w:val="16"/>
      </w:numPr>
      <w:spacing w:before="0"/>
    </w:pPr>
  </w:style>
  <w:style w:type="paragraph" w:styleId="ListBullet4">
    <w:name w:val="List Bullet 4"/>
    <w:basedOn w:val="ListBullet"/>
    <w:rsid w:val="006442B0"/>
    <w:pPr>
      <w:numPr>
        <w:numId w:val="12"/>
      </w:numPr>
      <w:spacing w:before="0"/>
    </w:pPr>
  </w:style>
  <w:style w:type="paragraph" w:styleId="ListBullet5">
    <w:name w:val="List Bullet 5"/>
    <w:basedOn w:val="ListBullet"/>
    <w:rsid w:val="006442B0"/>
    <w:pPr>
      <w:numPr>
        <w:numId w:val="15"/>
      </w:numPr>
    </w:pPr>
  </w:style>
  <w:style w:type="paragraph" w:styleId="ListContinue">
    <w:name w:val="List Continue"/>
    <w:basedOn w:val="FlushParagraph"/>
    <w:rsid w:val="006442B0"/>
    <w:pPr>
      <w:spacing w:before="0"/>
      <w:ind w:left="432"/>
    </w:pPr>
    <w:rPr>
      <w:rFonts w:eastAsia="Times New Roman"/>
    </w:rPr>
  </w:style>
  <w:style w:type="paragraph" w:styleId="ListContinue2">
    <w:name w:val="List Continue 2"/>
    <w:basedOn w:val="ListContinue"/>
    <w:rsid w:val="006442B0"/>
    <w:pPr>
      <w:ind w:left="864"/>
    </w:pPr>
  </w:style>
  <w:style w:type="paragraph" w:styleId="ListContinue3">
    <w:name w:val="List Continue 3"/>
    <w:basedOn w:val="ListContinue"/>
    <w:rsid w:val="006442B0"/>
    <w:pPr>
      <w:ind w:left="1296"/>
    </w:pPr>
  </w:style>
  <w:style w:type="paragraph" w:styleId="ListContinue4">
    <w:name w:val="List Continue 4"/>
    <w:basedOn w:val="ListContinue"/>
    <w:rsid w:val="006442B0"/>
    <w:pPr>
      <w:ind w:left="1728"/>
    </w:pPr>
  </w:style>
  <w:style w:type="paragraph" w:styleId="ListContinue5">
    <w:name w:val="List Continue 5"/>
    <w:basedOn w:val="ListContinue"/>
    <w:rsid w:val="006442B0"/>
    <w:pPr>
      <w:ind w:left="2160"/>
    </w:pPr>
  </w:style>
  <w:style w:type="paragraph" w:customStyle="1" w:styleId="NormalParagraph0">
    <w:name w:val="Normal Paragraph 0"/>
    <w:basedOn w:val="Normal"/>
    <w:rsid w:val="006442B0"/>
    <w:pPr>
      <w:spacing w:before="0"/>
      <w:ind w:firstLine="432"/>
    </w:pPr>
  </w:style>
  <w:style w:type="paragraph" w:customStyle="1" w:styleId="PattysHeading">
    <w:name w:val="Pattys Heading"/>
    <w:basedOn w:val="Normal"/>
    <w:rsid w:val="006442B0"/>
    <w:rPr>
      <w:b/>
      <w:i/>
      <w:sz w:val="28"/>
    </w:rPr>
  </w:style>
  <w:style w:type="character" w:customStyle="1" w:styleId="EmailStyle741">
    <w:name w:val="EmailStyle741"/>
    <w:basedOn w:val="DefaultParagraphFont"/>
    <w:rsid w:val="006442B0"/>
    <w:rPr>
      <w:rFonts w:ascii="Arial" w:hAnsi="Arial" w:cs="Arial"/>
      <w:color w:val="auto"/>
      <w:sz w:val="20"/>
    </w:rPr>
  </w:style>
  <w:style w:type="character" w:customStyle="1" w:styleId="EmailStyle751">
    <w:name w:val="EmailStyle751"/>
    <w:basedOn w:val="DefaultParagraphFont"/>
    <w:rsid w:val="006442B0"/>
    <w:rPr>
      <w:rFonts w:ascii="Arial" w:hAnsi="Arial" w:cs="Arial"/>
      <w:color w:val="auto"/>
      <w:sz w:val="20"/>
    </w:rPr>
  </w:style>
  <w:style w:type="paragraph" w:customStyle="1" w:styleId="QuoteParagraph">
    <w:name w:val="Quote Paragraph"/>
    <w:basedOn w:val="Normal"/>
    <w:rsid w:val="006442B0"/>
    <w:pPr>
      <w:ind w:left="432" w:right="432" w:firstLine="0"/>
    </w:pPr>
    <w:rPr>
      <w:rFonts w:ascii="Arial" w:eastAsia="Times New Roman" w:hAnsi="Arial"/>
      <w:sz w:val="22"/>
    </w:rPr>
  </w:style>
  <w:style w:type="paragraph" w:customStyle="1" w:styleId="QuoteParagraphNoSpaces">
    <w:name w:val="Quote Paragraph: No Spaces"/>
    <w:basedOn w:val="Normal"/>
    <w:rsid w:val="006442B0"/>
    <w:pPr>
      <w:spacing w:before="0"/>
      <w:ind w:left="432" w:right="432" w:firstLine="0"/>
    </w:pPr>
    <w:rPr>
      <w:rFonts w:ascii="Arial" w:eastAsia="Times New Roman" w:hAnsi="Arial"/>
      <w:sz w:val="22"/>
    </w:rPr>
  </w:style>
  <w:style w:type="paragraph" w:customStyle="1" w:styleId="SlidesFont">
    <w:name w:val="Slides Font"/>
    <w:basedOn w:val="NormalParagraph"/>
    <w:rsid w:val="006442B0"/>
    <w:pPr>
      <w:ind w:left="2880"/>
    </w:pPr>
    <w:rPr>
      <w:rFonts w:ascii="Comic Sans MS" w:hAnsi="Comic Sans MS"/>
      <w:b/>
      <w:sz w:val="32"/>
    </w:rPr>
  </w:style>
  <w:style w:type="paragraph" w:customStyle="1" w:styleId="SpaceAfter">
    <w:name w:val="Space After"/>
    <w:basedOn w:val="Normal"/>
    <w:next w:val="NormalParagraph"/>
    <w:rsid w:val="006442B0"/>
    <w:pPr>
      <w:spacing w:after="120"/>
    </w:pPr>
  </w:style>
  <w:style w:type="paragraph" w:customStyle="1" w:styleId="SpaceBefore">
    <w:name w:val="Space Before"/>
    <w:basedOn w:val="Normal"/>
    <w:next w:val="NormalParagraph"/>
    <w:rsid w:val="006442B0"/>
    <w:pPr>
      <w:spacing w:before="240"/>
      <w:ind w:firstLine="432"/>
    </w:pPr>
    <w:rPr>
      <w:rFonts w:eastAsia="Calibri"/>
    </w:rPr>
  </w:style>
  <w:style w:type="paragraph" w:customStyle="1" w:styleId="TitleParagraph">
    <w:name w:val="Title Paragraph"/>
    <w:basedOn w:val="Normal"/>
    <w:next w:val="CenterParagraph"/>
    <w:rsid w:val="006442B0"/>
    <w:pPr>
      <w:keepNext/>
      <w:spacing w:after="120"/>
      <w:ind w:firstLine="0"/>
      <w:jc w:val="center"/>
    </w:pPr>
    <w:rPr>
      <w:rFonts w:eastAsia="Calibri"/>
      <w:b/>
      <w:kern w:val="24"/>
      <w:sz w:val="28"/>
      <w:u w:val="single"/>
    </w:rPr>
  </w:style>
  <w:style w:type="numbering" w:customStyle="1" w:styleId="Style1">
    <w:name w:val="Style1"/>
    <w:uiPriority w:val="99"/>
    <w:rsid w:val="006442B0"/>
    <w:pPr>
      <w:numPr>
        <w:numId w:val="13"/>
      </w:numPr>
    </w:pPr>
  </w:style>
  <w:style w:type="numbering" w:customStyle="1" w:styleId="Normalstyle">
    <w:name w:val="Normal style"/>
    <w:uiPriority w:val="99"/>
    <w:rsid w:val="006442B0"/>
    <w:pPr>
      <w:numPr>
        <w:numId w:val="14"/>
      </w:numPr>
    </w:pPr>
  </w:style>
  <w:style w:type="paragraph" w:customStyle="1" w:styleId="CenterItalics">
    <w:name w:val="CenterItalics"/>
    <w:basedOn w:val="NormalParagraph"/>
    <w:next w:val="NormalParagraph"/>
    <w:qFormat/>
    <w:rsid w:val="006442B0"/>
    <w:pPr>
      <w:jc w:val="center"/>
    </w:pPr>
    <w:rPr>
      <w:rFonts w:eastAsia="Calibri"/>
      <w:i/>
      <w:kern w:val="24"/>
    </w:rPr>
  </w:style>
  <w:style w:type="character" w:customStyle="1" w:styleId="SupremeCourtDecision">
    <w:name w:val="SupremeCourtDecision"/>
    <w:basedOn w:val="DefaultParagraphFont"/>
    <w:uiPriority w:val="1"/>
    <w:qFormat/>
    <w:rsid w:val="006442B0"/>
    <w:rPr>
      <w:rFonts w:ascii="Arial" w:hAnsi="Arial"/>
      <w:b/>
      <w:i/>
      <w:color w:val="FF0000"/>
      <w:sz w:val="22"/>
    </w:rPr>
  </w:style>
  <w:style w:type="paragraph" w:customStyle="1" w:styleId="ItalicizeCenter">
    <w:name w:val="ItalicizeCenter"/>
    <w:basedOn w:val="NormalParagraph"/>
    <w:next w:val="NormalParagraph"/>
    <w:qFormat/>
    <w:rsid w:val="006442B0"/>
    <w:pPr>
      <w:jc w:val="center"/>
    </w:pPr>
    <w:rPr>
      <w:rFonts w:eastAsia="Calibri"/>
      <w:i/>
      <w:kern w:val="24"/>
    </w:rPr>
  </w:style>
  <w:style w:type="character" w:customStyle="1" w:styleId="HiddenFont">
    <w:name w:val="HiddenFont"/>
    <w:uiPriority w:val="1"/>
    <w:rsid w:val="006442B0"/>
    <w:rPr>
      <w:vanish/>
    </w:rPr>
  </w:style>
  <w:style w:type="paragraph" w:customStyle="1" w:styleId="ListBullet6">
    <w:name w:val="List Bullet 6"/>
    <w:basedOn w:val="ListBullet5"/>
    <w:qFormat/>
    <w:rsid w:val="006442B0"/>
    <w:pPr>
      <w:numPr>
        <w:numId w:val="0"/>
      </w:numPr>
    </w:pPr>
    <w:rPr>
      <w:strike/>
    </w:rPr>
  </w:style>
  <w:style w:type="paragraph" w:customStyle="1" w:styleId="Email">
    <w:name w:val="Email"/>
    <w:basedOn w:val="NormalParagraph"/>
    <w:rsid w:val="006442B0"/>
    <w:rPr>
      <w:kern w:val="24"/>
    </w:rPr>
  </w:style>
  <w:style w:type="paragraph" w:customStyle="1" w:styleId="ListContinue0">
    <w:name w:val="List Continue 0"/>
    <w:basedOn w:val="Normal"/>
    <w:rsid w:val="006442B0"/>
    <w:pPr>
      <w:spacing w:before="0"/>
      <w:ind w:left="432"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34160">
      <w:bodyDiv w:val="1"/>
      <w:marLeft w:val="0"/>
      <w:marRight w:val="0"/>
      <w:marTop w:val="0"/>
      <w:marBottom w:val="0"/>
      <w:divBdr>
        <w:top w:val="none" w:sz="0" w:space="0" w:color="auto"/>
        <w:left w:val="none" w:sz="0" w:space="0" w:color="auto"/>
        <w:bottom w:val="none" w:sz="0" w:space="0" w:color="auto"/>
        <w:right w:val="none" w:sz="0" w:space="0" w:color="auto"/>
      </w:divBdr>
      <w:divsChild>
        <w:div w:id="611015154">
          <w:marLeft w:val="0"/>
          <w:marRight w:val="240"/>
          <w:marTop w:val="0"/>
          <w:marBottom w:val="0"/>
          <w:divBdr>
            <w:top w:val="none" w:sz="0" w:space="0" w:color="auto"/>
            <w:left w:val="none" w:sz="0" w:space="0" w:color="auto"/>
            <w:bottom w:val="none" w:sz="0" w:space="0" w:color="auto"/>
            <w:right w:val="none" w:sz="0" w:space="0" w:color="auto"/>
          </w:divBdr>
          <w:divsChild>
            <w:div w:id="1274172526">
              <w:marLeft w:val="0"/>
              <w:marRight w:val="0"/>
              <w:marTop w:val="0"/>
              <w:marBottom w:val="0"/>
              <w:divBdr>
                <w:top w:val="none" w:sz="0" w:space="0" w:color="auto"/>
                <w:left w:val="none" w:sz="0" w:space="0" w:color="auto"/>
                <w:bottom w:val="none" w:sz="0" w:space="0" w:color="auto"/>
                <w:right w:val="none" w:sz="0" w:space="0" w:color="auto"/>
              </w:divBdr>
              <w:divsChild>
                <w:div w:id="10563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1718">
          <w:marLeft w:val="0"/>
          <w:marRight w:val="240"/>
          <w:marTop w:val="0"/>
          <w:marBottom w:val="0"/>
          <w:divBdr>
            <w:top w:val="none" w:sz="0" w:space="0" w:color="auto"/>
            <w:left w:val="none" w:sz="0" w:space="0" w:color="auto"/>
            <w:bottom w:val="none" w:sz="0" w:space="0" w:color="auto"/>
            <w:right w:val="none" w:sz="0" w:space="0" w:color="auto"/>
          </w:divBdr>
          <w:divsChild>
            <w:div w:id="598030757">
              <w:marLeft w:val="0"/>
              <w:marRight w:val="0"/>
              <w:marTop w:val="0"/>
              <w:marBottom w:val="0"/>
              <w:divBdr>
                <w:top w:val="none" w:sz="0" w:space="0" w:color="auto"/>
                <w:left w:val="none" w:sz="0" w:space="0" w:color="auto"/>
                <w:bottom w:val="none" w:sz="0" w:space="0" w:color="auto"/>
                <w:right w:val="none" w:sz="0" w:space="0" w:color="auto"/>
              </w:divBdr>
              <w:divsChild>
                <w:div w:id="7176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3694">
          <w:marLeft w:val="0"/>
          <w:marRight w:val="0"/>
          <w:marTop w:val="750"/>
          <w:marBottom w:val="0"/>
          <w:divBdr>
            <w:top w:val="none" w:sz="0" w:space="0" w:color="auto"/>
            <w:left w:val="none" w:sz="0" w:space="0" w:color="auto"/>
            <w:bottom w:val="none" w:sz="0" w:space="0" w:color="auto"/>
            <w:right w:val="none" w:sz="0" w:space="0" w:color="auto"/>
          </w:divBdr>
          <w:divsChild>
            <w:div w:id="1069573986">
              <w:marLeft w:val="0"/>
              <w:marRight w:val="0"/>
              <w:marTop w:val="0"/>
              <w:marBottom w:val="0"/>
              <w:divBdr>
                <w:top w:val="none" w:sz="0" w:space="0" w:color="auto"/>
                <w:left w:val="none" w:sz="0" w:space="0" w:color="auto"/>
                <w:bottom w:val="none" w:sz="0" w:space="0" w:color="auto"/>
                <w:right w:val="none" w:sz="0" w:space="0" w:color="auto"/>
              </w:divBdr>
              <w:divsChild>
                <w:div w:id="670065572">
                  <w:marLeft w:val="0"/>
                  <w:marRight w:val="0"/>
                  <w:marTop w:val="0"/>
                  <w:marBottom w:val="0"/>
                  <w:divBdr>
                    <w:top w:val="none" w:sz="0" w:space="0" w:color="auto"/>
                    <w:left w:val="none" w:sz="0" w:space="0" w:color="auto"/>
                    <w:bottom w:val="none" w:sz="0" w:space="0" w:color="auto"/>
                    <w:right w:val="none" w:sz="0" w:space="0" w:color="auto"/>
                  </w:divBdr>
                  <w:divsChild>
                    <w:div w:id="728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1897</Words>
  <Characters>10815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Lasso</dc:creator>
  <cp:keywords/>
  <dc:description/>
  <cp:lastModifiedBy>David Hilfiker</cp:lastModifiedBy>
  <cp:revision>2</cp:revision>
  <dcterms:created xsi:type="dcterms:W3CDTF">2023-09-17T00:36:00Z</dcterms:created>
  <dcterms:modified xsi:type="dcterms:W3CDTF">2023-09-17T00:36:00Z</dcterms:modified>
</cp:coreProperties>
</file>